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26B4" w:rsidRDefault="000D26B4" w:rsidP="000D26B4">
      <w:pPr>
        <w:pStyle w:val="a7"/>
      </w:pPr>
      <w:r>
        <w:rPr>
          <w:rFonts w:hint="eastAsia"/>
        </w:rPr>
        <w:t>售后服务方案</w:t>
      </w:r>
    </w:p>
    <w:p w:rsidR="000D26B4" w:rsidRDefault="000D26B4" w:rsidP="000D26B4">
      <w:pPr>
        <w:pStyle w:val="af1"/>
      </w:pPr>
      <w:bookmarkStart w:id="0" w:name="_Toc728362"/>
      <w:r>
        <w:rPr>
          <w:rFonts w:hint="eastAsia"/>
          <w:szCs w:val="36"/>
        </w:rPr>
        <w:t>1</w:t>
      </w:r>
      <w:r>
        <w:rPr>
          <w:rFonts w:hint="eastAsia"/>
        </w:rPr>
        <w:t>河南建标机设备安装有限公司售后服务体系</w:t>
      </w:r>
      <w:bookmarkEnd w:id="0"/>
    </w:p>
    <w:p w:rsidR="000D26B4" w:rsidRDefault="000D26B4" w:rsidP="000D26B4">
      <w:pPr>
        <w:pStyle w:val="3"/>
        <w:spacing w:after="156"/>
      </w:pPr>
      <w:r>
        <w:rPr>
          <w:rFonts w:hint="eastAsia"/>
          <w:lang w:eastAsia="zh-CN"/>
        </w:rPr>
        <w:t>（一）</w:t>
      </w:r>
      <w:r>
        <w:rPr>
          <w:rFonts w:hint="eastAsia"/>
        </w:rPr>
        <w:t>维修机构情况</w:t>
      </w:r>
    </w:p>
    <w:p w:rsidR="000D26B4" w:rsidRDefault="000D26B4" w:rsidP="000D26B4">
      <w:pPr>
        <w:snapToGrid w:val="0"/>
        <w:spacing w:beforeLines="50" w:line="360" w:lineRule="auto"/>
        <w:rPr>
          <w:rFonts w:ascii="宋体" w:hAnsi="宋体"/>
          <w:sz w:val="24"/>
        </w:rPr>
      </w:pPr>
      <w:r>
        <w:rPr>
          <w:rFonts w:ascii="宋体" w:hAnsi="宋体" w:hint="eastAsia"/>
        </w:rPr>
        <w:t xml:space="preserve">    </w:t>
      </w:r>
      <w:r>
        <w:rPr>
          <w:rFonts w:ascii="宋体" w:hAnsi="宋体" w:hint="eastAsia"/>
          <w:sz w:val="24"/>
        </w:rPr>
        <w:t xml:space="preserve"> 河南建标机电设备安装有限公司，成立与2014年1月26日，注册资金：壹仟零玖拾玖万圆整，主要经营范围有电梯安装、维修及改造；高低压配电设备、钢结构、中央空调的维修及安装；电梯及机电产品的销售；商务信息咨询；电梯安装技术咨询等等；拥有河南省质量技术监督局颁发的中华人员共和国特种设备安装改造维修许可证A级资质。</w:t>
      </w:r>
    </w:p>
    <w:p w:rsidR="000D26B4" w:rsidRPr="00FA29F5" w:rsidRDefault="000D26B4" w:rsidP="000D26B4">
      <w:pPr>
        <w:pStyle w:val="ae"/>
        <w:spacing w:before="222" w:line="360" w:lineRule="auto"/>
        <w:ind w:left="221" w:firstLineChars="200" w:firstLine="480"/>
        <w:jc w:val="left"/>
        <w:rPr>
          <w:rFonts w:ascii="宋体" w:hAnsi="宋体" w:cs="宋体"/>
          <w:sz w:val="28"/>
          <w:szCs w:val="28"/>
        </w:rPr>
      </w:pPr>
      <w:r w:rsidRPr="00AA1166">
        <w:rPr>
          <w:rFonts w:ascii="宋体" w:hAnsi="宋体" w:hint="eastAsia"/>
          <w:sz w:val="24"/>
        </w:rPr>
        <w:t>公司位于许昌市魏文路与莲城大道交叉口莲城大厦28层，拥有合理的办公环境，完备的办公设施，便利的交通条件，</w:t>
      </w:r>
      <w:r>
        <w:rPr>
          <w:rFonts w:ascii="宋体" w:hAnsi="宋体" w:hint="eastAsia"/>
          <w:sz w:val="24"/>
        </w:rPr>
        <w:t>公司重信誉、守合同。自成立以来，公司除了建立健全了各种规章制度外。还建立健全了一整套的服务机制，如在产品质量保质期内免费调试维修，超过产品质量保质期仍终身负责技术咨询，免费培训技术人员，优先提供备品配件等。并为每个客户建立服务档案，可及时了解用户对我公司技术和服务的意见。</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“用户至上，信誉第一”是我公司一贯奉行的宗旨，为用户提供一流的管理、一流的技术、一流的服务、保证为客户提供舒适安全的乘梯环境。</w:t>
      </w:r>
    </w:p>
    <w:p w:rsidR="000D26B4" w:rsidRDefault="000D26B4" w:rsidP="000D26B4">
      <w:pPr>
        <w:snapToGrid w:val="0"/>
        <w:spacing w:beforeLines="50" w:line="360" w:lineRule="auto"/>
        <w:ind w:firstLine="465"/>
        <w:rPr>
          <w:rFonts w:ascii="宋体" w:hAnsi="宋体" w:hint="eastAsia"/>
          <w:b/>
          <w:sz w:val="24"/>
        </w:rPr>
      </w:pPr>
      <w:r>
        <w:rPr>
          <w:rFonts w:ascii="宋体" w:hAnsi="宋体" w:hint="eastAsia"/>
          <w:b/>
          <w:sz w:val="24"/>
        </w:rPr>
        <w:t>河南建标机电设备安装有限公司承诺：将委派专业技术维修人员驻地实行24小时全天候不间断跟踪服务，接到用户故障通知报修电话后，</w:t>
      </w:r>
    </w:p>
    <w:p w:rsidR="000D26B4" w:rsidRDefault="000D26B4" w:rsidP="000D26B4">
      <w:pPr>
        <w:snapToGrid w:val="0"/>
        <w:spacing w:line="360" w:lineRule="auto"/>
        <w:ind w:firstLineChars="200" w:firstLine="482"/>
        <w:rPr>
          <w:rFonts w:ascii="宋体" w:hAnsi="宋体" w:cs="宋体" w:hint="eastAsia"/>
          <w:b/>
          <w:bCs/>
          <w:sz w:val="24"/>
          <w:szCs w:val="28"/>
        </w:rPr>
      </w:pPr>
      <w:r>
        <w:rPr>
          <w:rFonts w:ascii="宋体" w:hAnsi="宋体" w:cs="宋体" w:hint="eastAsia"/>
          <w:b/>
          <w:bCs/>
          <w:sz w:val="24"/>
          <w:szCs w:val="28"/>
        </w:rPr>
        <w:t>维修人员接到用户故障报修电话5分钟内响应，并保证在接到维修通知后 30分钟内赶到电梯所在处进行电梯检修；当电梯出事故时，检修人员在1小时内排除故障，并向用户说明故障的愿因及排除方法以及改正的措施。若维修人员12小时内不能排除故障时，负责联系生产厂家技术人员到现场排除故障。</w:t>
      </w:r>
    </w:p>
    <w:p w:rsidR="000D26B4" w:rsidRDefault="000D26B4" w:rsidP="000D26B4">
      <w:pPr>
        <w:snapToGrid w:val="0"/>
        <w:spacing w:beforeLines="50" w:line="360" w:lineRule="auto"/>
        <w:rPr>
          <w:rFonts w:ascii="宋体" w:hAnsi="宋体"/>
          <w:sz w:val="24"/>
        </w:rPr>
      </w:pPr>
      <w:r>
        <w:rPr>
          <w:rFonts w:ascii="宋体" w:hAnsi="宋体" w:hint="eastAsia"/>
          <w:sz w:val="24"/>
        </w:rPr>
        <w:t>（1）规范管理</w:t>
      </w:r>
    </w:p>
    <w:p w:rsidR="000D26B4" w:rsidRDefault="000D26B4" w:rsidP="000D26B4">
      <w:pPr>
        <w:snapToGrid w:val="0"/>
        <w:spacing w:beforeLines="50" w:line="360" w:lineRule="auto"/>
        <w:rPr>
          <w:rFonts w:ascii="宋体" w:hAnsi="宋体"/>
          <w:sz w:val="24"/>
        </w:rPr>
      </w:pPr>
      <w:r>
        <w:rPr>
          <w:rFonts w:ascii="宋体" w:hAnsi="宋体" w:hint="eastAsia"/>
          <w:sz w:val="24"/>
        </w:rPr>
        <w:t>公司内部设有系统而完善的监督检查机构和制度，对承接的每一项工程都实行严格质量“三检”制（安装队队长自检，工程部质检员质检，品保科质检员质检）。</w:t>
      </w:r>
    </w:p>
    <w:p w:rsidR="000D26B4" w:rsidRDefault="000D26B4" w:rsidP="000D26B4">
      <w:pPr>
        <w:snapToGrid w:val="0"/>
        <w:spacing w:beforeLines="50" w:line="360" w:lineRule="auto"/>
        <w:rPr>
          <w:rFonts w:ascii="宋体" w:hAnsi="宋体"/>
          <w:sz w:val="24"/>
        </w:rPr>
      </w:pPr>
      <w:r>
        <w:rPr>
          <w:rFonts w:ascii="宋体" w:hAnsi="宋体" w:hint="eastAsia"/>
          <w:sz w:val="24"/>
        </w:rPr>
        <w:lastRenderedPageBreak/>
        <w:t>（2）品质保证</w:t>
      </w:r>
    </w:p>
    <w:p w:rsidR="000D26B4" w:rsidRDefault="000D26B4" w:rsidP="000D26B4">
      <w:pPr>
        <w:snapToGrid w:val="0"/>
        <w:spacing w:beforeLines="50" w:line="360" w:lineRule="auto"/>
        <w:rPr>
          <w:rFonts w:ascii="宋体" w:hAnsi="宋体"/>
          <w:sz w:val="24"/>
        </w:rPr>
      </w:pPr>
      <w:r>
        <w:rPr>
          <w:rFonts w:ascii="宋体" w:hAnsi="宋体" w:hint="eastAsia"/>
          <w:sz w:val="24"/>
        </w:rPr>
        <w:t>公司安装、维修人员全部100%持证上岗，确保贵方电梯/自动扶梯/自动人行道工程高标准、高质量的完成。</w:t>
      </w:r>
    </w:p>
    <w:p w:rsidR="000D26B4" w:rsidRDefault="000D26B4" w:rsidP="000D26B4">
      <w:pPr>
        <w:snapToGrid w:val="0"/>
        <w:spacing w:beforeLines="50" w:line="360" w:lineRule="auto"/>
        <w:rPr>
          <w:rFonts w:ascii="宋体" w:hAnsi="宋体"/>
          <w:sz w:val="24"/>
        </w:rPr>
      </w:pPr>
      <w:r>
        <w:rPr>
          <w:rFonts w:ascii="宋体" w:hAnsi="宋体" w:hint="eastAsia"/>
          <w:sz w:val="24"/>
        </w:rPr>
        <w:t>（3）电梯/自动扶梯/自动人行道的维修保养概述</w:t>
      </w:r>
    </w:p>
    <w:p w:rsidR="000D26B4" w:rsidRDefault="000D26B4" w:rsidP="000D26B4">
      <w:pPr>
        <w:snapToGrid w:val="0"/>
        <w:spacing w:beforeLines="50" w:line="360" w:lineRule="auto"/>
        <w:rPr>
          <w:rFonts w:ascii="宋体" w:hAnsi="宋体"/>
          <w:sz w:val="24"/>
        </w:rPr>
      </w:pPr>
      <w:r>
        <w:rPr>
          <w:rFonts w:ascii="宋体" w:hAnsi="宋体" w:hint="eastAsia"/>
          <w:sz w:val="24"/>
        </w:rPr>
        <w:t>每月二次按时、按计划对电梯/自动扶梯/自动人行道进行科学的预防性保养，对所有安全装置定期测试和调整，保证您的电梯/自动扶梯/自动人行道始终处于安全的运行状态，对每台保养电梯/自动扶梯/自动人行道都建立详细的维修保养档案，并定期向客户提供和反映电梯/自动扶梯/自动人行道及各种数据报告。</w:t>
      </w:r>
    </w:p>
    <w:p w:rsidR="000D26B4" w:rsidRDefault="000D26B4" w:rsidP="000D26B4">
      <w:pPr>
        <w:snapToGrid w:val="0"/>
        <w:spacing w:beforeLines="50" w:line="360" w:lineRule="auto"/>
        <w:rPr>
          <w:rFonts w:ascii="宋体" w:hAnsi="宋体"/>
          <w:sz w:val="24"/>
        </w:rPr>
      </w:pPr>
      <w:r>
        <w:rPr>
          <w:rFonts w:ascii="宋体" w:hAnsi="宋体" w:hint="eastAsia"/>
          <w:sz w:val="24"/>
        </w:rPr>
        <w:t>（4）完善的配件保障体系</w:t>
      </w:r>
    </w:p>
    <w:p w:rsidR="000D26B4" w:rsidRDefault="000D26B4" w:rsidP="000D26B4">
      <w:pPr>
        <w:snapToGrid w:val="0"/>
        <w:spacing w:beforeLines="50" w:line="360" w:lineRule="auto"/>
        <w:rPr>
          <w:rFonts w:ascii="宋体" w:hAnsi="宋体"/>
          <w:sz w:val="24"/>
        </w:rPr>
      </w:pPr>
      <w:r>
        <w:rPr>
          <w:rFonts w:ascii="宋体" w:hAnsi="宋体" w:hint="eastAsia"/>
          <w:sz w:val="24"/>
        </w:rPr>
        <w:t>完整的电梯/自动扶梯/自动人行道零部件库，可为用户提供最优质的服务和最优惠的价格，为日后的维修、保养工作提供了强大的配件保障。</w:t>
      </w:r>
    </w:p>
    <w:p w:rsidR="000D26B4" w:rsidRDefault="000D26B4" w:rsidP="000D26B4">
      <w:pPr>
        <w:snapToGrid w:val="0"/>
        <w:spacing w:beforeLines="50" w:line="360" w:lineRule="auto"/>
        <w:rPr>
          <w:rFonts w:ascii="宋体" w:hAnsi="宋体"/>
          <w:sz w:val="24"/>
        </w:rPr>
      </w:pPr>
      <w:r>
        <w:rPr>
          <w:rFonts w:ascii="宋体" w:hAnsi="宋体" w:hint="eastAsia"/>
          <w:sz w:val="24"/>
        </w:rPr>
        <w:t>（5）定期保养服务可以消除您对以下几方面的顾虑</w:t>
      </w:r>
    </w:p>
    <w:p w:rsidR="000D26B4" w:rsidRDefault="000D26B4" w:rsidP="000D26B4">
      <w:pPr>
        <w:snapToGrid w:val="0"/>
        <w:spacing w:beforeLines="50" w:line="360" w:lineRule="auto"/>
        <w:rPr>
          <w:rFonts w:ascii="宋体" w:hAnsi="宋体"/>
          <w:sz w:val="24"/>
        </w:rPr>
      </w:pPr>
      <w:r>
        <w:rPr>
          <w:rFonts w:ascii="宋体" w:hAnsi="宋体" w:hint="eastAsia"/>
          <w:sz w:val="24"/>
        </w:rPr>
        <w:t>停机时间减少：由于做预防保养，零部件出现问题之前就被更换，故障在发生之前即被消除，故障的机会相对减少。</w:t>
      </w:r>
    </w:p>
    <w:p w:rsidR="000D26B4" w:rsidRDefault="000D26B4" w:rsidP="000D26B4">
      <w:pPr>
        <w:snapToGrid w:val="0"/>
        <w:spacing w:beforeLines="50" w:line="360" w:lineRule="auto"/>
        <w:rPr>
          <w:rFonts w:ascii="宋体" w:hAnsi="宋体"/>
          <w:sz w:val="24"/>
        </w:rPr>
      </w:pPr>
      <w:r>
        <w:rPr>
          <w:rFonts w:ascii="宋体" w:hAnsi="宋体" w:hint="eastAsia"/>
          <w:sz w:val="24"/>
        </w:rPr>
        <w:t>安全事故减少：不会因电梯/自动扶梯/自动人行道失控而造成伤害事故。</w:t>
      </w:r>
    </w:p>
    <w:p w:rsidR="000D26B4" w:rsidRDefault="000D26B4" w:rsidP="000D26B4">
      <w:pPr>
        <w:snapToGrid w:val="0"/>
        <w:spacing w:beforeLines="50" w:line="360" w:lineRule="auto"/>
        <w:rPr>
          <w:rFonts w:ascii="宋体" w:hAnsi="宋体"/>
          <w:sz w:val="24"/>
        </w:rPr>
      </w:pPr>
      <w:r>
        <w:rPr>
          <w:rFonts w:ascii="宋体" w:hAnsi="宋体" w:hint="eastAsia"/>
          <w:sz w:val="24"/>
        </w:rPr>
        <w:t>维护费用减少：预防保养的费用，远远低于电梯/自动扶梯/自动人行道故障修理时因时间、人力、技术、材料等诸多方面所产生的费用。</w:t>
      </w:r>
    </w:p>
    <w:p w:rsidR="000D26B4" w:rsidRDefault="000D26B4" w:rsidP="000D26B4">
      <w:pPr>
        <w:snapToGrid w:val="0"/>
        <w:spacing w:beforeLines="50" w:line="360" w:lineRule="auto"/>
        <w:rPr>
          <w:rFonts w:ascii="宋体" w:hAnsi="宋体"/>
          <w:sz w:val="24"/>
        </w:rPr>
      </w:pPr>
      <w:r>
        <w:rPr>
          <w:rFonts w:ascii="宋体" w:hAnsi="宋体" w:hint="eastAsia"/>
          <w:sz w:val="24"/>
        </w:rPr>
        <w:t>保证电梯/自动扶梯/自动人行道运行平稳舒适：定期的润滑、调整、调试和及时的零部件更换，使电梯/自动扶梯/自动人行道始终处于最佳的运行状态。延长电梯/自动扶梯/自动人行道使用寿命，保证您的投资得到更好的回报。</w:t>
      </w:r>
    </w:p>
    <w:p w:rsidR="000D26B4" w:rsidRDefault="000D26B4" w:rsidP="000D26B4">
      <w:pPr>
        <w:snapToGrid w:val="0"/>
        <w:spacing w:beforeLines="50" w:line="360" w:lineRule="auto"/>
        <w:rPr>
          <w:rFonts w:ascii="宋体" w:hAnsi="宋体" w:hint="eastAsia"/>
          <w:sz w:val="24"/>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0671A3" w:rsidRDefault="000D26B4" w:rsidP="000D26B4">
      <w:pPr>
        <w:pStyle w:val="1"/>
      </w:pPr>
    </w:p>
    <w:p w:rsidR="000D26B4" w:rsidRDefault="000D26B4" w:rsidP="000D26B4">
      <w:pPr>
        <w:pStyle w:val="3"/>
        <w:spacing w:after="156"/>
      </w:pPr>
      <w:r>
        <w:rPr>
          <w:rFonts w:hint="eastAsia"/>
          <w:lang w:eastAsia="zh-CN"/>
        </w:rPr>
        <w:t>（二）</w:t>
      </w:r>
      <w:r>
        <w:rPr>
          <w:rFonts w:hint="eastAsia"/>
        </w:rPr>
        <w:t>维保站点</w:t>
      </w:r>
    </w:p>
    <w:p w:rsidR="000D26B4" w:rsidRPr="003E16DD" w:rsidRDefault="000D26B4" w:rsidP="000D26B4">
      <w:pPr>
        <w:snapToGrid w:val="0"/>
        <w:spacing w:beforeLines="50" w:line="360" w:lineRule="auto"/>
        <w:rPr>
          <w:rFonts w:ascii="宋体" w:hAnsi="宋体"/>
          <w:b/>
          <w:sz w:val="24"/>
        </w:rPr>
      </w:pPr>
      <w:r w:rsidRPr="003E16DD">
        <w:rPr>
          <w:rFonts w:ascii="宋体" w:hAnsi="宋体" w:hint="eastAsia"/>
          <w:b/>
          <w:sz w:val="24"/>
        </w:rPr>
        <w:t>维保单位名称：河南建标机电设备安装有限公司</w:t>
      </w:r>
    </w:p>
    <w:p w:rsidR="000D26B4" w:rsidRPr="003E16DD" w:rsidRDefault="000D26B4" w:rsidP="000D26B4">
      <w:pPr>
        <w:snapToGrid w:val="0"/>
        <w:spacing w:beforeLines="50" w:line="360" w:lineRule="auto"/>
        <w:rPr>
          <w:rFonts w:ascii="宋体" w:hAnsi="宋体"/>
          <w:b/>
          <w:sz w:val="24"/>
        </w:rPr>
      </w:pPr>
      <w:r w:rsidRPr="003E16DD">
        <w:rPr>
          <w:rFonts w:ascii="宋体" w:hAnsi="宋体" w:hint="eastAsia"/>
          <w:b/>
          <w:sz w:val="24"/>
        </w:rPr>
        <w:t>维保站地点：许昌市魏都区莲城大道与魏文路交叉口莲城大厦28层</w:t>
      </w:r>
    </w:p>
    <w:p w:rsidR="000D26B4" w:rsidRPr="003E16DD" w:rsidRDefault="000D26B4" w:rsidP="000D26B4">
      <w:pPr>
        <w:snapToGrid w:val="0"/>
        <w:spacing w:beforeLines="50" w:line="360" w:lineRule="auto"/>
        <w:rPr>
          <w:rFonts w:ascii="宋体" w:hAnsi="宋体"/>
          <w:b/>
          <w:sz w:val="24"/>
        </w:rPr>
      </w:pPr>
      <w:r w:rsidRPr="003E16DD">
        <w:rPr>
          <w:rFonts w:ascii="宋体" w:hAnsi="宋体" w:hint="eastAsia"/>
          <w:b/>
          <w:sz w:val="24"/>
        </w:rPr>
        <w:t>联系方式及电话：0374-2933123/ 24小时4006891927应急电话。</w:t>
      </w:r>
    </w:p>
    <w:p w:rsidR="000D26B4" w:rsidRDefault="000D26B4" w:rsidP="000D26B4">
      <w:pPr>
        <w:pStyle w:val="1"/>
        <w:spacing w:line="360" w:lineRule="auto"/>
        <w:rPr>
          <w:rFonts w:ascii="宋体" w:hAnsi="宋体"/>
          <w:sz w:val="24"/>
          <w:szCs w:val="22"/>
        </w:rPr>
      </w:pPr>
      <w:r>
        <w:rPr>
          <w:rFonts w:ascii="宋体" w:hAnsi="宋体" w:hint="eastAsia"/>
          <w:sz w:val="24"/>
          <w:szCs w:val="22"/>
        </w:rPr>
        <w:t>针对本项目如我方中标：将在项目所在地常驻专业技术人员进行全天候保障设备安全运行。</w:t>
      </w:r>
    </w:p>
    <w:p w:rsidR="000D26B4" w:rsidRDefault="000D26B4" w:rsidP="000D26B4">
      <w:pPr>
        <w:pStyle w:val="3"/>
        <w:spacing w:after="156"/>
      </w:pPr>
      <w:r>
        <w:rPr>
          <w:rFonts w:hint="eastAsia"/>
          <w:lang w:eastAsia="zh-CN"/>
        </w:rPr>
        <w:t>（三）</w:t>
      </w:r>
      <w:r>
        <w:rPr>
          <w:rFonts w:hint="eastAsia"/>
        </w:rPr>
        <w:t>维保服务内容</w:t>
      </w:r>
    </w:p>
    <w:p w:rsidR="000D26B4" w:rsidRDefault="000D26B4" w:rsidP="000D26B4">
      <w:pPr>
        <w:snapToGrid w:val="0"/>
        <w:spacing w:beforeLines="50" w:line="360" w:lineRule="auto"/>
        <w:rPr>
          <w:rFonts w:ascii="宋体" w:hAnsi="宋体"/>
          <w:sz w:val="24"/>
        </w:rPr>
      </w:pPr>
      <w:r>
        <w:rPr>
          <w:rFonts w:ascii="宋体" w:hAnsi="宋体" w:hint="eastAsia"/>
          <w:sz w:val="24"/>
        </w:rPr>
        <w:t>1主要内容如下：</w:t>
      </w:r>
    </w:p>
    <w:p w:rsidR="000D26B4" w:rsidRDefault="000D26B4" w:rsidP="000D26B4">
      <w:pPr>
        <w:snapToGrid w:val="0"/>
        <w:spacing w:beforeLines="50" w:line="360" w:lineRule="auto"/>
        <w:rPr>
          <w:rFonts w:ascii="宋体" w:hAnsi="宋体"/>
          <w:sz w:val="24"/>
        </w:rPr>
      </w:pPr>
      <w:r>
        <w:rPr>
          <w:rFonts w:ascii="宋体" w:hAnsi="宋体" w:hint="eastAsia"/>
          <w:sz w:val="24"/>
        </w:rPr>
        <w:t>(1)</w:t>
      </w:r>
      <w:r>
        <w:rPr>
          <w:rFonts w:ascii="宋体" w:hAnsi="宋体" w:hint="eastAsia"/>
          <w:sz w:val="24"/>
        </w:rPr>
        <w:tab/>
        <w:t>例行保养</w:t>
      </w:r>
    </w:p>
    <w:p w:rsidR="000D26B4" w:rsidRDefault="000D26B4" w:rsidP="000D26B4">
      <w:pPr>
        <w:snapToGrid w:val="0"/>
        <w:spacing w:beforeLines="50" w:line="360" w:lineRule="auto"/>
        <w:rPr>
          <w:rFonts w:ascii="宋体" w:hAnsi="宋体"/>
          <w:sz w:val="24"/>
        </w:rPr>
      </w:pPr>
      <w:r>
        <w:rPr>
          <w:rFonts w:ascii="宋体" w:hAnsi="宋体" w:hint="eastAsia"/>
          <w:sz w:val="24"/>
        </w:rPr>
        <w:t>我司派出维保人员对维保电梯/自动扶梯/自动人行道进行例行维保检查，其中包括对电梯/自动扶梯/自动人行道机件的安全及功能检查、修理、调校及润滑。我司维保人员在维保工作发现环境因素对电梯/自动扶梯/自动人行道有可能构成损害或有可能影响电梯/自动扶梯/自动人行道运行安全或质量时，将立即向业主报告并商议改善方案。我司负责保持维保电梯/自动扶梯/自动人行道的正常运作，但不负责保持、修理电梯/自动扶梯/自动人行道的外围外观及卫生。但若由于我司在维保工作过程中损坏上述部位之外观时，我司将免费修复，具体维保日期及时段由双方友好协商。</w:t>
      </w:r>
    </w:p>
    <w:p w:rsidR="000D26B4" w:rsidRDefault="000D26B4" w:rsidP="000D26B4">
      <w:pPr>
        <w:snapToGrid w:val="0"/>
        <w:spacing w:beforeLines="50" w:line="360" w:lineRule="auto"/>
        <w:rPr>
          <w:rFonts w:ascii="宋体" w:hAnsi="宋体"/>
          <w:sz w:val="24"/>
        </w:rPr>
      </w:pPr>
      <w:r>
        <w:rPr>
          <w:rFonts w:ascii="宋体" w:hAnsi="宋体" w:hint="eastAsia"/>
          <w:sz w:val="24"/>
        </w:rPr>
        <w:t>(2)</w:t>
      </w:r>
      <w:r>
        <w:rPr>
          <w:rFonts w:ascii="宋体" w:hAnsi="宋体" w:hint="eastAsia"/>
          <w:sz w:val="24"/>
        </w:rPr>
        <w:tab/>
        <w:t>排除故障及修理</w:t>
      </w:r>
    </w:p>
    <w:p w:rsidR="000D26B4" w:rsidRDefault="000D26B4" w:rsidP="000D26B4">
      <w:pPr>
        <w:snapToGrid w:val="0"/>
        <w:spacing w:beforeLines="50" w:line="360" w:lineRule="auto"/>
        <w:rPr>
          <w:rFonts w:ascii="宋体" w:hAnsi="宋体"/>
          <w:sz w:val="24"/>
        </w:rPr>
      </w:pPr>
      <w:r>
        <w:rPr>
          <w:rFonts w:ascii="宋体" w:hAnsi="宋体" w:hint="eastAsia"/>
          <w:sz w:val="24"/>
        </w:rPr>
        <w:t>我司提供全日24小时紧急修理服务，业主发现维保电梯/自动扶梯/自动人行道发生故障或有不正常运行现象，将立即通知维保站人员或通过“0374-2933123/ 24小时4006891927应急电话”通知我司从速派遣维保人员处理，我司承诺根据已接到的业主通知后立即派遣专业人员到达现场处理故障（不可抗力因素除外）。在修理完毕后，我司人员会将电梯/自动扶梯/自动人行道故障原因及修理结果通知业主。</w:t>
      </w:r>
    </w:p>
    <w:p w:rsidR="000D26B4" w:rsidRDefault="000D26B4" w:rsidP="000D26B4">
      <w:pPr>
        <w:snapToGrid w:val="0"/>
        <w:spacing w:beforeLines="50" w:line="360" w:lineRule="auto"/>
        <w:rPr>
          <w:rFonts w:ascii="宋体" w:hAnsi="宋体"/>
          <w:sz w:val="24"/>
        </w:rPr>
      </w:pPr>
      <w:r>
        <w:rPr>
          <w:rFonts w:ascii="宋体" w:hAnsi="宋体" w:hint="eastAsia"/>
          <w:sz w:val="24"/>
        </w:rPr>
        <w:t>(3)</w:t>
      </w:r>
      <w:r>
        <w:rPr>
          <w:rFonts w:ascii="宋体" w:hAnsi="宋体" w:hint="eastAsia"/>
          <w:sz w:val="24"/>
        </w:rPr>
        <w:tab/>
        <w:t>定期检查</w:t>
      </w:r>
    </w:p>
    <w:p w:rsidR="000D26B4" w:rsidRDefault="000D26B4" w:rsidP="000D26B4">
      <w:pPr>
        <w:snapToGrid w:val="0"/>
        <w:spacing w:beforeLines="50" w:line="360" w:lineRule="auto"/>
        <w:rPr>
          <w:rFonts w:ascii="宋体" w:hAnsi="宋体"/>
          <w:sz w:val="24"/>
        </w:rPr>
      </w:pPr>
      <w:r>
        <w:rPr>
          <w:rFonts w:ascii="宋体" w:hAnsi="宋体" w:hint="eastAsia"/>
          <w:sz w:val="24"/>
        </w:rPr>
        <w:lastRenderedPageBreak/>
        <w:t>我司须协助业主完成当地政府部门按现行法规规定的年度安全检查，并保证通过其中按有关电梯/自动扶梯/自动人行道法规规定的安全及质量检查。我司将每三个月对每台电梯/自动扶梯/自动人行道的工作情况作一次全面检查统计，内容至少将包括故障次数、类型、处理方法及效果、润滑情况、运行质量情况、运行时振动与噪音情况及安全装置状态等，并向业主提交检查表。业主负责向市质量技术监督局检测站审报一年一度的电梯/自动扶梯/自动人行道安全检验，作好年检前的一切准备工作，并能保证取得《电梯使用合格证》。</w:t>
      </w:r>
    </w:p>
    <w:p w:rsidR="000D26B4" w:rsidRDefault="000D26B4" w:rsidP="000D26B4">
      <w:pPr>
        <w:snapToGrid w:val="0"/>
        <w:spacing w:beforeLines="50" w:line="360" w:lineRule="auto"/>
        <w:rPr>
          <w:rFonts w:ascii="宋体" w:hAnsi="宋体"/>
          <w:sz w:val="24"/>
        </w:rPr>
      </w:pPr>
      <w:r>
        <w:rPr>
          <w:rFonts w:ascii="宋体" w:hAnsi="宋体" w:hint="eastAsia"/>
          <w:sz w:val="24"/>
        </w:rPr>
        <w:t>(4)设备进水后的修复：如果由于水从电梯层门处流入井道，底坑也有积水，则电梯部件可能会损坏，主要涉及到的部件可能为轿箱部件及底坑设备，具体的修复措施及时间视视进水的程度及设备干燥时间确定。</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w:t>
      </w:r>
    </w:p>
    <w:p w:rsidR="000D26B4" w:rsidRDefault="000D26B4" w:rsidP="000D26B4">
      <w:pPr>
        <w:pStyle w:val="3"/>
        <w:spacing w:after="156"/>
      </w:pPr>
      <w:r>
        <w:rPr>
          <w:rFonts w:hint="eastAsia"/>
          <w:lang w:eastAsia="zh-CN"/>
        </w:rPr>
        <w:t>（四）</w:t>
      </w:r>
      <w:r>
        <w:rPr>
          <w:rFonts w:hint="eastAsia"/>
        </w:rPr>
        <w:t>维保服务介绍</w:t>
      </w:r>
    </w:p>
    <w:p w:rsidR="000D26B4" w:rsidRDefault="000D26B4" w:rsidP="000D26B4">
      <w:pPr>
        <w:snapToGrid w:val="0"/>
        <w:spacing w:beforeLines="50" w:line="360" w:lineRule="auto"/>
        <w:rPr>
          <w:rFonts w:ascii="宋体" w:hAnsi="宋体"/>
          <w:sz w:val="24"/>
        </w:rPr>
      </w:pPr>
      <w:r>
        <w:rPr>
          <w:rFonts w:ascii="宋体" w:hAnsi="宋体" w:hint="eastAsia"/>
          <w:sz w:val="24"/>
        </w:rPr>
        <w:t>1．概述</w:t>
      </w:r>
    </w:p>
    <w:p w:rsidR="000D26B4" w:rsidRDefault="000D26B4" w:rsidP="000D26B4">
      <w:pPr>
        <w:snapToGrid w:val="0"/>
        <w:spacing w:beforeLines="50" w:line="360" w:lineRule="auto"/>
        <w:rPr>
          <w:rFonts w:ascii="宋体" w:hAnsi="宋体"/>
          <w:sz w:val="24"/>
        </w:rPr>
      </w:pPr>
      <w:r>
        <w:rPr>
          <w:rFonts w:ascii="宋体" w:hAnsi="宋体" w:hint="eastAsia"/>
          <w:sz w:val="24"/>
        </w:rPr>
        <w:t>为保证对客户优质服务的承诺，由保养经理全面负责保养部的工作；技术支援主管负责在技术上对保养员工的工作给予指导、技术支持和组织管理工作。</w:t>
      </w:r>
    </w:p>
    <w:p w:rsidR="000D26B4" w:rsidRDefault="000D26B4" w:rsidP="000D26B4">
      <w:pPr>
        <w:snapToGrid w:val="0"/>
        <w:spacing w:beforeLines="50" w:line="360" w:lineRule="auto"/>
        <w:rPr>
          <w:rFonts w:ascii="宋体" w:hAnsi="宋体"/>
          <w:sz w:val="24"/>
        </w:rPr>
      </w:pPr>
      <w:r>
        <w:rPr>
          <w:rFonts w:ascii="宋体" w:hAnsi="宋体" w:hint="eastAsia"/>
          <w:sz w:val="24"/>
        </w:rPr>
        <w:t>我们的维保标准：</w:t>
      </w:r>
    </w:p>
    <w:p w:rsidR="000D26B4" w:rsidRDefault="000D26B4" w:rsidP="000D26B4">
      <w:pPr>
        <w:snapToGrid w:val="0"/>
        <w:spacing w:beforeLines="50" w:line="360" w:lineRule="auto"/>
        <w:rPr>
          <w:rFonts w:ascii="宋体" w:hAnsi="宋体"/>
          <w:sz w:val="24"/>
        </w:rPr>
      </w:pPr>
      <w:r>
        <w:rPr>
          <w:rFonts w:ascii="宋体" w:hAnsi="宋体" w:hint="eastAsia"/>
          <w:sz w:val="24"/>
        </w:rPr>
        <w:t>安全</w:t>
      </w:r>
    </w:p>
    <w:p w:rsidR="000D26B4" w:rsidRDefault="000D26B4" w:rsidP="000D26B4">
      <w:pPr>
        <w:snapToGrid w:val="0"/>
        <w:spacing w:beforeLines="50" w:line="360" w:lineRule="auto"/>
        <w:rPr>
          <w:rFonts w:ascii="宋体" w:hAnsi="宋体"/>
          <w:sz w:val="24"/>
        </w:rPr>
      </w:pPr>
      <w:r>
        <w:rPr>
          <w:rFonts w:ascii="宋体" w:hAnsi="宋体" w:hint="eastAsia"/>
          <w:sz w:val="24"/>
        </w:rPr>
        <w:t>客户至上</w:t>
      </w:r>
    </w:p>
    <w:p w:rsidR="000D26B4" w:rsidRDefault="000D26B4" w:rsidP="000D26B4">
      <w:pPr>
        <w:snapToGrid w:val="0"/>
        <w:spacing w:beforeLines="50" w:line="360" w:lineRule="auto"/>
        <w:rPr>
          <w:rFonts w:ascii="宋体" w:hAnsi="宋体"/>
          <w:sz w:val="24"/>
        </w:rPr>
      </w:pPr>
      <w:r>
        <w:rPr>
          <w:rFonts w:ascii="宋体" w:hAnsi="宋体" w:hint="eastAsia"/>
          <w:sz w:val="24"/>
        </w:rPr>
        <w:t>功能正确</w:t>
      </w:r>
    </w:p>
    <w:p w:rsidR="000D26B4" w:rsidRDefault="000D26B4" w:rsidP="000D26B4">
      <w:pPr>
        <w:snapToGrid w:val="0"/>
        <w:spacing w:beforeLines="50" w:line="360" w:lineRule="auto"/>
        <w:rPr>
          <w:rFonts w:ascii="宋体" w:hAnsi="宋体"/>
          <w:sz w:val="24"/>
        </w:rPr>
      </w:pPr>
      <w:r>
        <w:rPr>
          <w:rFonts w:ascii="宋体" w:hAnsi="宋体" w:hint="eastAsia"/>
          <w:sz w:val="24"/>
        </w:rPr>
        <w:t>专业服务</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w:t>
      </w:r>
    </w:p>
    <w:p w:rsidR="000D26B4" w:rsidRDefault="000D26B4" w:rsidP="000D26B4">
      <w:pPr>
        <w:snapToGrid w:val="0"/>
        <w:spacing w:beforeLines="50" w:line="360" w:lineRule="auto"/>
        <w:rPr>
          <w:rFonts w:ascii="宋体" w:hAnsi="宋体"/>
          <w:sz w:val="24"/>
        </w:rPr>
      </w:pPr>
      <w:r>
        <w:rPr>
          <w:rFonts w:ascii="宋体" w:hAnsi="宋体" w:hint="eastAsia"/>
          <w:sz w:val="24"/>
        </w:rPr>
        <w:t>2． 维保服务计划</w:t>
      </w:r>
    </w:p>
    <w:p w:rsidR="000D26B4" w:rsidRDefault="000D26B4" w:rsidP="000D26B4">
      <w:pPr>
        <w:snapToGrid w:val="0"/>
        <w:spacing w:beforeLines="50" w:line="360" w:lineRule="auto"/>
        <w:rPr>
          <w:rFonts w:ascii="宋体" w:hAnsi="宋体"/>
          <w:sz w:val="24"/>
        </w:rPr>
      </w:pPr>
      <w:r>
        <w:rPr>
          <w:rFonts w:ascii="宋体" w:hAnsi="宋体" w:hint="eastAsia"/>
          <w:sz w:val="24"/>
        </w:rPr>
        <w:t>现我公司对所有电梯/自动扶梯/自动人行道实现绩效保养。主要目的是通过有目标、有计划、有针对性的保养，把电梯/自动扶梯/自动人行道可能发生的故障消除在萌芽状态，把电梯/自动扶梯/自动人行道故障率控制在限定的目标内。根据</w:t>
      </w:r>
      <w:r>
        <w:rPr>
          <w:rFonts w:ascii="宋体" w:hAnsi="宋体" w:hint="eastAsia"/>
          <w:sz w:val="24"/>
        </w:rPr>
        <w:lastRenderedPageBreak/>
        <w:t>电梯/自动扶梯/自动人行道的使用率，制订保养计划。按编排计划定时检查其整体运行质量，并依照我公司的保养标准对电梯/自动扶梯/自动人行道进行保养。具体内容如下：</w:t>
      </w:r>
    </w:p>
    <w:p w:rsidR="000D26B4" w:rsidRDefault="000D26B4" w:rsidP="000D26B4">
      <w:pPr>
        <w:snapToGrid w:val="0"/>
        <w:spacing w:beforeLines="50" w:line="360" w:lineRule="auto"/>
        <w:rPr>
          <w:rFonts w:ascii="宋体" w:hAnsi="宋体"/>
          <w:sz w:val="24"/>
        </w:rPr>
      </w:pPr>
      <w:r>
        <w:rPr>
          <w:rFonts w:ascii="宋体" w:hAnsi="宋体" w:hint="eastAsia"/>
          <w:sz w:val="24"/>
        </w:rPr>
        <w:t>a)  例行检查</w:t>
      </w:r>
    </w:p>
    <w:p w:rsidR="000D26B4" w:rsidRDefault="000D26B4" w:rsidP="000D26B4">
      <w:pPr>
        <w:snapToGrid w:val="0"/>
        <w:spacing w:beforeLines="50" w:line="360" w:lineRule="auto"/>
        <w:rPr>
          <w:rFonts w:ascii="宋体" w:hAnsi="宋体"/>
          <w:sz w:val="24"/>
        </w:rPr>
      </w:pPr>
      <w:r>
        <w:rPr>
          <w:rFonts w:ascii="宋体" w:hAnsi="宋体" w:hint="eastAsia"/>
          <w:sz w:val="24"/>
        </w:rPr>
        <w:t>例行检查的目的主要是提供预防性的保养工作，最大程度地减少电梯/自动扶梯/自动人行道因运行失误而造成的故障。通力电梯有限公司的保养技工将对电梯/自动扶梯/自动人行道的运动部件进行基本的日常维护、清洁工作。下列为例行检查的工作内容安排。</w:t>
      </w:r>
    </w:p>
    <w:p w:rsidR="000D26B4" w:rsidRDefault="000D26B4" w:rsidP="000D26B4">
      <w:pPr>
        <w:snapToGrid w:val="0"/>
        <w:spacing w:beforeLines="50" w:line="360" w:lineRule="auto"/>
        <w:rPr>
          <w:rFonts w:ascii="宋体" w:hAnsi="宋体"/>
          <w:sz w:val="24"/>
        </w:rPr>
      </w:pPr>
      <w:r>
        <w:rPr>
          <w:rFonts w:ascii="宋体" w:hAnsi="宋体" w:hint="eastAsia"/>
          <w:sz w:val="24"/>
        </w:rPr>
        <w:t>自动扶梯：</w:t>
      </w:r>
    </w:p>
    <w:p w:rsidR="000D26B4" w:rsidRDefault="000D26B4" w:rsidP="000D26B4">
      <w:pPr>
        <w:snapToGrid w:val="0"/>
        <w:spacing w:beforeLines="50" w:line="360" w:lineRule="auto"/>
        <w:rPr>
          <w:rFonts w:ascii="宋体" w:hAnsi="宋体"/>
          <w:sz w:val="24"/>
        </w:rPr>
      </w:pPr>
      <w:r>
        <w:rPr>
          <w:rFonts w:ascii="宋体" w:hAnsi="宋体" w:hint="eastAsia"/>
          <w:sz w:val="24"/>
        </w:rPr>
        <w:t>1、外观及运行状况检查(安全标志、玻璃、栏杆、运行异响）</w:t>
      </w:r>
    </w:p>
    <w:p w:rsidR="000D26B4" w:rsidRDefault="000D26B4" w:rsidP="000D26B4">
      <w:pPr>
        <w:snapToGrid w:val="0"/>
        <w:spacing w:beforeLines="50" w:line="360" w:lineRule="auto"/>
        <w:rPr>
          <w:rFonts w:ascii="宋体" w:hAnsi="宋体"/>
          <w:sz w:val="24"/>
        </w:rPr>
      </w:pPr>
      <w:r>
        <w:rPr>
          <w:rFonts w:ascii="宋体" w:hAnsi="宋体" w:hint="eastAsia"/>
          <w:sz w:val="24"/>
        </w:rPr>
        <w:t>2、裙板、梯级、梳齿间隙检查（间隙正确）</w:t>
      </w:r>
    </w:p>
    <w:p w:rsidR="000D26B4" w:rsidRDefault="000D26B4" w:rsidP="000D26B4">
      <w:pPr>
        <w:snapToGrid w:val="0"/>
        <w:spacing w:beforeLines="50" w:line="360" w:lineRule="auto"/>
        <w:rPr>
          <w:rFonts w:ascii="宋体" w:hAnsi="宋体"/>
          <w:sz w:val="24"/>
        </w:rPr>
      </w:pPr>
      <w:r>
        <w:rPr>
          <w:rFonts w:ascii="宋体" w:hAnsi="宋体" w:hint="eastAsia"/>
          <w:sz w:val="24"/>
        </w:rPr>
        <w:t>3、外部操作/安全开关检查/清洁（功能正确）</w:t>
      </w:r>
    </w:p>
    <w:p w:rsidR="000D26B4" w:rsidRDefault="000D26B4" w:rsidP="000D26B4">
      <w:pPr>
        <w:snapToGrid w:val="0"/>
        <w:spacing w:beforeLines="50" w:line="360" w:lineRule="auto"/>
        <w:rPr>
          <w:rFonts w:ascii="宋体" w:hAnsi="宋体"/>
          <w:sz w:val="24"/>
        </w:rPr>
      </w:pPr>
      <w:r>
        <w:rPr>
          <w:rFonts w:ascii="宋体" w:hAnsi="宋体" w:hint="eastAsia"/>
          <w:sz w:val="24"/>
        </w:rPr>
        <w:t>4、上工作间及安全开关检查/清洁（功能正确）</w:t>
      </w:r>
    </w:p>
    <w:p w:rsidR="000D26B4" w:rsidRDefault="000D26B4" w:rsidP="000D26B4">
      <w:pPr>
        <w:snapToGrid w:val="0"/>
        <w:spacing w:beforeLines="50" w:line="360" w:lineRule="auto"/>
        <w:rPr>
          <w:rFonts w:ascii="宋体" w:hAnsi="宋体"/>
          <w:sz w:val="24"/>
        </w:rPr>
      </w:pPr>
      <w:r>
        <w:rPr>
          <w:rFonts w:ascii="宋体" w:hAnsi="宋体" w:hint="eastAsia"/>
          <w:sz w:val="24"/>
        </w:rPr>
        <w:t>5、控制箱检查/清洁（接线、更换、修理）</w:t>
      </w:r>
    </w:p>
    <w:p w:rsidR="000D26B4" w:rsidRDefault="000D26B4" w:rsidP="000D26B4">
      <w:pPr>
        <w:snapToGrid w:val="0"/>
        <w:spacing w:beforeLines="50" w:line="360" w:lineRule="auto"/>
        <w:rPr>
          <w:rFonts w:ascii="宋体" w:hAnsi="宋体"/>
          <w:sz w:val="24"/>
        </w:rPr>
      </w:pPr>
      <w:r>
        <w:rPr>
          <w:rFonts w:ascii="宋体" w:hAnsi="宋体" w:hint="eastAsia"/>
          <w:sz w:val="24"/>
        </w:rPr>
        <w:t>6、扶手带、驱动轮张力检查（开关、弹簧、修理）</w:t>
      </w:r>
    </w:p>
    <w:p w:rsidR="000D26B4" w:rsidRDefault="000D26B4" w:rsidP="000D26B4">
      <w:pPr>
        <w:snapToGrid w:val="0"/>
        <w:spacing w:beforeLines="50" w:line="360" w:lineRule="auto"/>
        <w:rPr>
          <w:rFonts w:ascii="宋体" w:hAnsi="宋体"/>
          <w:sz w:val="24"/>
        </w:rPr>
      </w:pPr>
      <w:r>
        <w:rPr>
          <w:rFonts w:ascii="宋体" w:hAnsi="宋体" w:hint="eastAsia"/>
          <w:sz w:val="24"/>
        </w:rPr>
        <w:t>7、梯级、主机、抱闸检查/清洁（梯级下陷、急停开关、制停距离）</w:t>
      </w:r>
    </w:p>
    <w:p w:rsidR="000D26B4" w:rsidRDefault="000D26B4" w:rsidP="000D26B4">
      <w:pPr>
        <w:snapToGrid w:val="0"/>
        <w:spacing w:beforeLines="50" w:line="360" w:lineRule="auto"/>
        <w:rPr>
          <w:rFonts w:ascii="宋体" w:hAnsi="宋体"/>
          <w:sz w:val="24"/>
        </w:rPr>
      </w:pPr>
      <w:r>
        <w:rPr>
          <w:rFonts w:ascii="宋体" w:hAnsi="宋体" w:hint="eastAsia"/>
          <w:sz w:val="24"/>
        </w:rPr>
        <w:t>8、扶手带检查/清洁（同步、异响、胶粉、导向轮）</w:t>
      </w:r>
    </w:p>
    <w:p w:rsidR="000D26B4" w:rsidRDefault="000D26B4" w:rsidP="000D26B4">
      <w:pPr>
        <w:snapToGrid w:val="0"/>
        <w:spacing w:beforeLines="50" w:line="360" w:lineRule="auto"/>
        <w:rPr>
          <w:rFonts w:ascii="宋体" w:hAnsi="宋体"/>
          <w:sz w:val="24"/>
        </w:rPr>
      </w:pPr>
      <w:r>
        <w:rPr>
          <w:rFonts w:ascii="宋体" w:hAnsi="宋体" w:hint="eastAsia"/>
          <w:sz w:val="24"/>
        </w:rPr>
        <w:t>9、下工作间检查/清洁（插座、杂物卫生）</w:t>
      </w:r>
    </w:p>
    <w:p w:rsidR="000D26B4" w:rsidRDefault="000D26B4" w:rsidP="000D26B4">
      <w:pPr>
        <w:snapToGrid w:val="0"/>
        <w:spacing w:beforeLines="50" w:line="360" w:lineRule="auto"/>
        <w:rPr>
          <w:rFonts w:ascii="宋体" w:hAnsi="宋体"/>
          <w:sz w:val="24"/>
        </w:rPr>
      </w:pPr>
      <w:r>
        <w:rPr>
          <w:rFonts w:ascii="宋体" w:hAnsi="宋体" w:hint="eastAsia"/>
          <w:sz w:val="24"/>
        </w:rPr>
        <w:t>10、试运行及整体情况检查（上下运行5分钟）</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w:t>
      </w:r>
    </w:p>
    <w:p w:rsidR="000D26B4" w:rsidRDefault="000D26B4" w:rsidP="000D26B4">
      <w:pPr>
        <w:snapToGrid w:val="0"/>
        <w:spacing w:beforeLines="50" w:line="360" w:lineRule="auto"/>
        <w:rPr>
          <w:rFonts w:ascii="宋体" w:hAnsi="宋体"/>
          <w:sz w:val="24"/>
        </w:rPr>
      </w:pPr>
      <w:r>
        <w:rPr>
          <w:rFonts w:ascii="宋体" w:hAnsi="宋体" w:hint="eastAsia"/>
          <w:sz w:val="24"/>
        </w:rPr>
        <w:t>电梯：</w:t>
      </w:r>
    </w:p>
    <w:p w:rsidR="000D26B4" w:rsidRDefault="000D26B4" w:rsidP="000D26B4">
      <w:pPr>
        <w:snapToGrid w:val="0"/>
        <w:spacing w:beforeLines="50" w:line="360" w:lineRule="auto"/>
        <w:rPr>
          <w:rFonts w:ascii="宋体" w:hAnsi="宋体"/>
          <w:sz w:val="24"/>
        </w:rPr>
      </w:pPr>
      <w:r>
        <w:rPr>
          <w:rFonts w:ascii="宋体" w:hAnsi="宋体" w:hint="eastAsia"/>
          <w:sz w:val="24"/>
        </w:rPr>
        <w:t>1、首层、轿厢、外厅电梯（检查功能、更换或修理、平层精度）</w:t>
      </w:r>
    </w:p>
    <w:p w:rsidR="000D26B4" w:rsidRDefault="000D26B4" w:rsidP="000D26B4">
      <w:pPr>
        <w:snapToGrid w:val="0"/>
        <w:spacing w:beforeLines="50" w:line="360" w:lineRule="auto"/>
        <w:rPr>
          <w:rFonts w:ascii="宋体" w:hAnsi="宋体"/>
          <w:sz w:val="24"/>
        </w:rPr>
      </w:pPr>
      <w:r>
        <w:rPr>
          <w:rFonts w:ascii="宋体" w:hAnsi="宋体" w:hint="eastAsia"/>
          <w:sz w:val="24"/>
        </w:rPr>
        <w:t>2、运行状况检查（功能正确、舒适感、门速、安全门）</w:t>
      </w:r>
    </w:p>
    <w:p w:rsidR="000D26B4" w:rsidRDefault="000D26B4" w:rsidP="000D26B4">
      <w:pPr>
        <w:snapToGrid w:val="0"/>
        <w:spacing w:beforeLines="50" w:line="360" w:lineRule="auto"/>
        <w:rPr>
          <w:rFonts w:ascii="宋体" w:hAnsi="宋体"/>
          <w:sz w:val="24"/>
        </w:rPr>
      </w:pPr>
      <w:r>
        <w:rPr>
          <w:rFonts w:ascii="宋体" w:hAnsi="宋体" w:hint="eastAsia"/>
          <w:sz w:val="24"/>
        </w:rPr>
        <w:t>3、控制屏检查/清洁（轿厢应急灯、接线、急停开关、手动放人）</w:t>
      </w:r>
    </w:p>
    <w:p w:rsidR="000D26B4" w:rsidRDefault="000D26B4" w:rsidP="000D26B4">
      <w:pPr>
        <w:snapToGrid w:val="0"/>
        <w:spacing w:beforeLines="50" w:line="360" w:lineRule="auto"/>
        <w:rPr>
          <w:rFonts w:ascii="宋体" w:hAnsi="宋体"/>
          <w:sz w:val="24"/>
        </w:rPr>
      </w:pPr>
      <w:r>
        <w:rPr>
          <w:rFonts w:ascii="宋体" w:hAnsi="宋体" w:hint="eastAsia"/>
          <w:sz w:val="24"/>
        </w:rPr>
        <w:lastRenderedPageBreak/>
        <w:t>4、机房电梯检查/清洁（手动放人、抱闸、限速器、测速机）</w:t>
      </w:r>
    </w:p>
    <w:p w:rsidR="000D26B4" w:rsidRDefault="000D26B4" w:rsidP="000D26B4">
      <w:pPr>
        <w:snapToGrid w:val="0"/>
        <w:spacing w:beforeLines="50" w:line="360" w:lineRule="auto"/>
        <w:rPr>
          <w:rFonts w:ascii="宋体" w:hAnsi="宋体"/>
          <w:sz w:val="24"/>
        </w:rPr>
      </w:pPr>
      <w:r>
        <w:rPr>
          <w:rFonts w:ascii="宋体" w:hAnsi="宋体" w:hint="eastAsia"/>
          <w:sz w:val="24"/>
        </w:rPr>
        <w:t>5、轿顶检查/清洁（检修盒功能、急停、上限开关、油盒、导靴）</w:t>
      </w:r>
    </w:p>
    <w:p w:rsidR="000D26B4" w:rsidRDefault="000D26B4" w:rsidP="000D26B4">
      <w:pPr>
        <w:snapToGrid w:val="0"/>
        <w:spacing w:beforeLines="50" w:line="360" w:lineRule="auto"/>
        <w:rPr>
          <w:rFonts w:ascii="宋体" w:hAnsi="宋体"/>
          <w:sz w:val="24"/>
        </w:rPr>
      </w:pPr>
      <w:r>
        <w:rPr>
          <w:rFonts w:ascii="宋体" w:hAnsi="宋体" w:hint="eastAsia"/>
          <w:sz w:val="24"/>
        </w:rPr>
        <w:t>6、轿门检查/清洁（开关功能、门速、门靴、门间隙）</w:t>
      </w:r>
    </w:p>
    <w:p w:rsidR="000D26B4" w:rsidRDefault="000D26B4" w:rsidP="000D26B4">
      <w:pPr>
        <w:snapToGrid w:val="0"/>
        <w:spacing w:beforeLines="50" w:line="360" w:lineRule="auto"/>
        <w:rPr>
          <w:rFonts w:ascii="宋体" w:hAnsi="宋体"/>
          <w:sz w:val="24"/>
        </w:rPr>
      </w:pPr>
      <w:r>
        <w:rPr>
          <w:rFonts w:ascii="宋体" w:hAnsi="宋体" w:hint="eastAsia"/>
          <w:sz w:val="24"/>
        </w:rPr>
        <w:t>7、井道检查/清洁（导轨支架、导轨、厅门门头及间隙）</w:t>
      </w:r>
    </w:p>
    <w:p w:rsidR="000D26B4" w:rsidRDefault="000D26B4" w:rsidP="000D26B4">
      <w:pPr>
        <w:snapToGrid w:val="0"/>
        <w:spacing w:beforeLines="50" w:line="360" w:lineRule="auto"/>
        <w:rPr>
          <w:rFonts w:ascii="宋体" w:hAnsi="宋体"/>
          <w:sz w:val="24"/>
        </w:rPr>
      </w:pPr>
      <w:r>
        <w:rPr>
          <w:rFonts w:ascii="宋体" w:hAnsi="宋体" w:hint="eastAsia"/>
          <w:sz w:val="24"/>
        </w:rPr>
        <w:t>8、对重检查/清洁（导轨、导靴、油盒、异响）</w:t>
      </w:r>
    </w:p>
    <w:p w:rsidR="000D26B4" w:rsidRDefault="000D26B4" w:rsidP="000D26B4">
      <w:pPr>
        <w:snapToGrid w:val="0"/>
        <w:spacing w:beforeLines="50" w:line="360" w:lineRule="auto"/>
        <w:rPr>
          <w:rFonts w:ascii="宋体" w:hAnsi="宋体"/>
          <w:sz w:val="24"/>
        </w:rPr>
      </w:pPr>
      <w:r>
        <w:rPr>
          <w:rFonts w:ascii="宋体" w:hAnsi="宋体" w:hint="eastAsia"/>
          <w:sz w:val="24"/>
        </w:rPr>
        <w:t>9、底坑检查/清洁（张紧轮开关、急停开关、接油盒、缓冲器）</w:t>
      </w:r>
    </w:p>
    <w:p w:rsidR="000D26B4" w:rsidRDefault="000D26B4" w:rsidP="000D26B4">
      <w:pPr>
        <w:snapToGrid w:val="0"/>
        <w:spacing w:beforeLines="50" w:line="360" w:lineRule="auto"/>
        <w:rPr>
          <w:rFonts w:ascii="宋体" w:hAnsi="宋体"/>
          <w:sz w:val="24"/>
        </w:rPr>
      </w:pPr>
      <w:r>
        <w:rPr>
          <w:rFonts w:ascii="宋体" w:hAnsi="宋体" w:hint="eastAsia"/>
          <w:sz w:val="24"/>
        </w:rPr>
        <w:t>10、轿底检查/清洁（安全钳、补偿、导靴、称重装置、反绳轮）</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w:t>
      </w:r>
    </w:p>
    <w:p w:rsidR="000D26B4" w:rsidRDefault="000D26B4" w:rsidP="000D26B4">
      <w:pPr>
        <w:snapToGrid w:val="0"/>
        <w:spacing w:beforeLines="50" w:line="360" w:lineRule="auto"/>
        <w:rPr>
          <w:rFonts w:ascii="宋体" w:hAnsi="宋体"/>
          <w:sz w:val="24"/>
        </w:rPr>
      </w:pPr>
      <w:r>
        <w:rPr>
          <w:rFonts w:ascii="宋体" w:hAnsi="宋体" w:hint="eastAsia"/>
          <w:sz w:val="24"/>
        </w:rPr>
        <w:t>b)  紧急修理服务</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我公司办公室设有全天侯24小时免费服务热线“4006891927”，客户服务主任主要职责是记录所有的修理要求电话，并调派最合适的技术人员到现场检修。</w:t>
      </w:r>
    </w:p>
    <w:p w:rsidR="000D26B4" w:rsidRDefault="000D26B4" w:rsidP="000D26B4">
      <w:pPr>
        <w:snapToGrid w:val="0"/>
        <w:spacing w:beforeLines="50" w:line="360" w:lineRule="auto"/>
        <w:rPr>
          <w:rFonts w:ascii="宋体" w:hAnsi="宋体"/>
          <w:sz w:val="24"/>
        </w:rPr>
      </w:pPr>
      <w:r>
        <w:rPr>
          <w:rFonts w:ascii="宋体" w:hAnsi="宋体" w:hint="eastAsia"/>
          <w:sz w:val="24"/>
        </w:rPr>
        <w:t>24小时客户服务中心“4006891927”同时负责记录故障的客户服务中心主任，主要职责是记录所有的报修电话，并将之输入 “梯梯达”系统，电话记录表和电脑程序都已标准化，为改正行动提供足够的信息。从“梯梯达”系统中保养站主管掌握了每一部电梯/自动扶梯/自动人行道的每月故障次数和使用率数据，据此可以编制下一个月份的保养计划表，表中详尽规定了每一个保养组的员工在指定时间内将到指定的地点从事规定的保养工作。员工按保养计划表完成保养工作及将结果填写在工作表上，然后将工作表交予保养站主管，由保养站主管组织跟进工作，直至所有未达标的项目整改完成。同时，公司亦制定一套质量审核程序，由不同部门及以不同层次对电梯/自动扶梯/自动人行道状态以至保养质量作出审查，其结果用以改进保养程序令通力所保养的电梯/自动扶梯/自动人行道绩效能满足客户的要求。</w:t>
      </w:r>
    </w:p>
    <w:p w:rsidR="000D26B4" w:rsidRDefault="000D26B4" w:rsidP="000D26B4">
      <w:pPr>
        <w:snapToGrid w:val="0"/>
        <w:spacing w:beforeLines="50" w:line="360" w:lineRule="auto"/>
        <w:rPr>
          <w:rFonts w:ascii="宋体" w:hAnsi="宋体"/>
          <w:sz w:val="24"/>
        </w:rPr>
      </w:pPr>
      <w:r>
        <w:rPr>
          <w:rFonts w:ascii="宋体" w:hAnsi="宋体" w:hint="eastAsia"/>
          <w:sz w:val="24"/>
        </w:rPr>
        <w:t xml:space="preserve"> </w:t>
      </w:r>
    </w:p>
    <w:p w:rsidR="000D26B4" w:rsidRDefault="000D26B4" w:rsidP="000D26B4">
      <w:pPr>
        <w:snapToGrid w:val="0"/>
        <w:spacing w:beforeLines="50" w:line="360" w:lineRule="auto"/>
        <w:rPr>
          <w:rFonts w:ascii="宋体" w:hAnsi="宋体"/>
          <w:sz w:val="24"/>
        </w:rPr>
      </w:pPr>
      <w:r>
        <w:rPr>
          <w:rFonts w:ascii="宋体" w:hAnsi="宋体" w:hint="eastAsia"/>
          <w:sz w:val="24"/>
        </w:rPr>
        <w:t>C．综述</w:t>
      </w:r>
    </w:p>
    <w:p w:rsidR="000D26B4" w:rsidRDefault="000D26B4" w:rsidP="000D26B4">
      <w:pPr>
        <w:snapToGrid w:val="0"/>
        <w:spacing w:beforeLines="50" w:line="360" w:lineRule="auto"/>
        <w:rPr>
          <w:rFonts w:ascii="宋体" w:hAnsi="宋体"/>
          <w:sz w:val="24"/>
        </w:rPr>
      </w:pPr>
      <w:r>
        <w:rPr>
          <w:rFonts w:ascii="宋体" w:hAnsi="宋体" w:hint="eastAsia"/>
          <w:sz w:val="24"/>
        </w:rPr>
        <w:t>通过上述保养系统方法及配套服务，客户的电梯/自动扶梯/自动人行道可得到完</w:t>
      </w:r>
      <w:r>
        <w:rPr>
          <w:rFonts w:ascii="宋体" w:hAnsi="宋体" w:hint="eastAsia"/>
          <w:sz w:val="24"/>
        </w:rPr>
        <w:lastRenderedPageBreak/>
        <w:t>善的维护，以发挥其最高性能、最长的使用时间及最大程度上延长其使用寿命。保养员工对其工作从时间到内容都有明确的指引，辅之以客户评价和其保养电梯/自动扶梯/自动人行道的故障率，使员工承受适当的工作压力，工作成效也得以科学地体现。</w:t>
      </w:r>
    </w:p>
    <w:p w:rsidR="000D26B4" w:rsidRDefault="000D26B4" w:rsidP="000D26B4">
      <w:pPr>
        <w:snapToGrid w:val="0"/>
        <w:spacing w:line="360" w:lineRule="auto"/>
        <w:rPr>
          <w:rFonts w:ascii="宋体" w:hAnsi="宋体"/>
        </w:rPr>
      </w:pPr>
    </w:p>
    <w:p w:rsidR="000D26B4" w:rsidRDefault="000D26B4" w:rsidP="000D26B4">
      <w:pPr>
        <w:pStyle w:val="3"/>
        <w:spacing w:after="156"/>
        <w:rPr>
          <w:rFonts w:hint="eastAsia"/>
        </w:rPr>
      </w:pPr>
      <w:r>
        <w:rPr>
          <w:rFonts w:hint="eastAsia"/>
          <w:lang w:eastAsia="zh-CN"/>
        </w:rPr>
        <w:t>（五）</w:t>
      </w:r>
      <w:r>
        <w:rPr>
          <w:rFonts w:hint="eastAsia"/>
        </w:rPr>
        <w:t>维保资质、资历、技术力量比例结构及联系方式</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33"/>
        <w:gridCol w:w="67"/>
        <w:gridCol w:w="1966"/>
        <w:gridCol w:w="2570"/>
        <w:gridCol w:w="141"/>
        <w:gridCol w:w="2086"/>
      </w:tblGrid>
      <w:tr w:rsidR="000D26B4" w:rsidTr="00A63597">
        <w:trPr>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rFonts w:ascii="宋体" w:hAnsi="宋体" w:cs="宋体"/>
                <w:b/>
                <w:sz w:val="24"/>
              </w:rPr>
            </w:pPr>
            <w:r w:rsidRPr="003E16DD">
              <w:rPr>
                <w:rFonts w:hint="eastAsia"/>
                <w:b/>
                <w:sz w:val="24"/>
              </w:rPr>
              <w:t>维保负责人</w:t>
            </w:r>
            <w:r w:rsidRPr="003E16DD">
              <w:rPr>
                <w:rFonts w:hint="eastAsia"/>
                <w:b/>
                <w:sz w:val="24"/>
              </w:rPr>
              <w:t>/</w:t>
            </w:r>
            <w:r w:rsidRPr="003E16DD">
              <w:rPr>
                <w:rFonts w:hint="eastAsia"/>
                <w:b/>
                <w:sz w:val="24"/>
              </w:rPr>
              <w:t>维保支援工程师</w:t>
            </w:r>
          </w:p>
        </w:tc>
      </w:tr>
      <w:tr w:rsidR="000D26B4" w:rsidTr="00A63597">
        <w:trPr>
          <w:trHeight w:val="571"/>
        </w:trPr>
        <w:tc>
          <w:tcPr>
            <w:tcW w:w="2033" w:type="dxa"/>
            <w:vMerge w:val="restart"/>
            <w:tcBorders>
              <w:top w:val="single" w:sz="4" w:space="0" w:color="auto"/>
              <w:left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姓名：</w:t>
            </w:r>
            <w:r>
              <w:rPr>
                <w:rFonts w:hint="eastAsia"/>
                <w:sz w:val="24"/>
              </w:rPr>
              <w:t xml:space="preserve"> </w:t>
            </w:r>
            <w:r>
              <w:rPr>
                <w:rFonts w:hint="eastAsia"/>
                <w:sz w:val="24"/>
              </w:rPr>
              <w:t>李彦芝</w:t>
            </w:r>
          </w:p>
        </w:tc>
        <w:tc>
          <w:tcPr>
            <w:tcW w:w="2033" w:type="dxa"/>
            <w:gridSpan w:val="2"/>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sz w:val="24"/>
              </w:rPr>
            </w:pPr>
            <w:r w:rsidRPr="003E16DD">
              <w:rPr>
                <w:rFonts w:hint="eastAsia"/>
                <w:sz w:val="24"/>
              </w:rPr>
              <w:t>操作证证件号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ascii="宋体" w:eastAsia="黑体" w:hAnsi="宋体" w:cs="宋体" w:hint="eastAsia"/>
                <w:sz w:val="24"/>
              </w:rPr>
              <w:t>142424198506032918</w:t>
            </w:r>
          </w:p>
        </w:tc>
        <w:tc>
          <w:tcPr>
            <w:tcW w:w="2086" w:type="dxa"/>
            <w:vMerge w:val="restart"/>
            <w:tcBorders>
              <w:top w:val="single" w:sz="4" w:space="0" w:color="auto"/>
              <w:left w:val="nil"/>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电话：</w:t>
            </w:r>
            <w:r>
              <w:rPr>
                <w:rFonts w:hint="eastAsia"/>
                <w:sz w:val="24"/>
              </w:rPr>
              <w:t>18937443333</w:t>
            </w:r>
          </w:p>
        </w:tc>
      </w:tr>
      <w:tr w:rsidR="000D26B4" w:rsidTr="00A63597">
        <w:trPr>
          <w:trHeight w:val="571"/>
        </w:trPr>
        <w:tc>
          <w:tcPr>
            <w:tcW w:w="2033" w:type="dxa"/>
            <w:vMerge/>
            <w:tcBorders>
              <w:left w:val="single" w:sz="4" w:space="0" w:color="auto"/>
              <w:bottom w:val="single" w:sz="4" w:space="0" w:color="auto"/>
              <w:right w:val="single" w:sz="4" w:space="0" w:color="auto"/>
            </w:tcBorders>
            <w:vAlign w:val="center"/>
          </w:tcPr>
          <w:p w:rsidR="000D26B4" w:rsidRDefault="000D26B4" w:rsidP="00A63597">
            <w:pPr>
              <w:autoSpaceDE w:val="0"/>
              <w:autoSpaceDN w:val="0"/>
              <w:rPr>
                <w:sz w:val="24"/>
              </w:rPr>
            </w:pPr>
          </w:p>
        </w:tc>
        <w:tc>
          <w:tcPr>
            <w:tcW w:w="2033" w:type="dxa"/>
            <w:gridSpan w:val="2"/>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sz w:val="24"/>
              </w:rPr>
            </w:pPr>
            <w:r w:rsidRPr="003E16DD">
              <w:rPr>
                <w:rFonts w:hint="eastAsia"/>
                <w:sz w:val="24"/>
              </w:rPr>
              <w:t>工程师证书编号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sz w:val="24"/>
              </w:rPr>
            </w:pPr>
            <w:r>
              <w:rPr>
                <w:rFonts w:hint="eastAsia"/>
                <w:sz w:val="24"/>
              </w:rPr>
              <w:t>1203481</w:t>
            </w:r>
          </w:p>
        </w:tc>
        <w:tc>
          <w:tcPr>
            <w:tcW w:w="2086" w:type="dxa"/>
            <w:vMerge/>
            <w:tcBorders>
              <w:left w:val="nil"/>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p>
        </w:tc>
      </w:tr>
      <w:tr w:rsidR="000D26B4" w:rsidTr="00A63597">
        <w:trPr>
          <w:cantSplit/>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rFonts w:ascii="宋体" w:hAnsi="宋体" w:cs="宋体"/>
                <w:b/>
                <w:sz w:val="24"/>
              </w:rPr>
            </w:pPr>
            <w:r w:rsidRPr="003E16DD">
              <w:rPr>
                <w:rFonts w:hint="eastAsia"/>
                <w:b/>
                <w:sz w:val="24"/>
              </w:rPr>
              <w:t>维保配件管理</w:t>
            </w: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姓名：冶晓玉</w:t>
            </w:r>
          </w:p>
        </w:tc>
        <w:tc>
          <w:tcPr>
            <w:tcW w:w="1966" w:type="dxa"/>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sidRPr="003E16DD">
              <w:rPr>
                <w:rFonts w:hint="eastAsia"/>
                <w:sz w:val="24"/>
              </w:rPr>
              <w:t>操作证证件号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411023198101301063</w:t>
            </w:r>
          </w:p>
        </w:tc>
        <w:tc>
          <w:tcPr>
            <w:tcW w:w="2086" w:type="dxa"/>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电话：</w:t>
            </w:r>
            <w:r>
              <w:rPr>
                <w:rFonts w:hint="eastAsia"/>
                <w:sz w:val="24"/>
              </w:rPr>
              <w:t>0374-2933123</w:t>
            </w: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rFonts w:hint="eastAsia"/>
                <w:b/>
                <w:sz w:val="24"/>
              </w:rPr>
            </w:pPr>
            <w:r w:rsidRPr="003E16DD">
              <w:rPr>
                <w:rFonts w:hint="eastAsia"/>
                <w:b/>
                <w:sz w:val="24"/>
              </w:rPr>
              <w:t>维保主管</w:t>
            </w:r>
          </w:p>
        </w:tc>
        <w:tc>
          <w:tcPr>
            <w:tcW w:w="6763" w:type="dxa"/>
            <w:gridSpan w:val="4"/>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常小朋</w:t>
            </w:r>
          </w:p>
        </w:tc>
        <w:tc>
          <w:tcPr>
            <w:tcW w:w="1966" w:type="dxa"/>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操作证证件号</w:t>
            </w:r>
          </w:p>
        </w:tc>
        <w:tc>
          <w:tcPr>
            <w:tcW w:w="2570" w:type="dxa"/>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41102319840620503X</w:t>
            </w:r>
          </w:p>
        </w:tc>
        <w:tc>
          <w:tcPr>
            <w:tcW w:w="2227"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sz w:val="24"/>
              </w:rPr>
            </w:pPr>
            <w:r>
              <w:rPr>
                <w:rFonts w:hint="eastAsia"/>
                <w:sz w:val="24"/>
              </w:rPr>
              <w:t>电话：</w:t>
            </w:r>
            <w:r>
              <w:rPr>
                <w:rFonts w:hint="eastAsia"/>
                <w:sz w:val="24"/>
              </w:rPr>
              <w:t>15137403388</w:t>
            </w:r>
          </w:p>
        </w:tc>
      </w:tr>
      <w:tr w:rsidR="000D26B4" w:rsidTr="00A63597">
        <w:trPr>
          <w:cantSplit/>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Pr="003E16DD" w:rsidRDefault="000D26B4" w:rsidP="00A63597">
            <w:pPr>
              <w:autoSpaceDE w:val="0"/>
              <w:autoSpaceDN w:val="0"/>
              <w:rPr>
                <w:rFonts w:ascii="宋体" w:hAnsi="宋体" w:cs="宋体"/>
                <w:b/>
                <w:sz w:val="24"/>
              </w:rPr>
            </w:pPr>
            <w:r w:rsidRPr="003E16DD">
              <w:rPr>
                <w:rFonts w:hint="eastAsia"/>
                <w:b/>
                <w:sz w:val="24"/>
              </w:rPr>
              <w:t>维保技工</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sz w:val="24"/>
              </w:rPr>
              <w:t>邓李阳</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证件号：</w:t>
            </w:r>
            <w:r>
              <w:rPr>
                <w:rFonts w:hint="eastAsia"/>
                <w:sz w:val="24"/>
              </w:rPr>
              <w:t>411023199603052014</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寇佳楠</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411002199108171014</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杨威</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411002199210242536</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庞霄</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411002199012291038</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sz w:val="24"/>
              </w:rPr>
              <w:t>洪贝</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411082198908010718</w:t>
            </w:r>
          </w:p>
        </w:tc>
      </w:tr>
    </w:tbl>
    <w:p w:rsidR="000D26B4" w:rsidRDefault="000D26B4" w:rsidP="000D26B4"/>
    <w:p w:rsidR="000D26B4" w:rsidRDefault="000D26B4" w:rsidP="000D26B4">
      <w:pPr>
        <w:pStyle w:val="Default"/>
        <w:spacing w:beforeLines="50" w:line="300" w:lineRule="auto"/>
        <w:jc w:val="center"/>
        <w:rPr>
          <w:rFonts w:hAnsi="宋体" w:cs="Arial"/>
          <w:sz w:val="36"/>
          <w:szCs w:val="36"/>
        </w:rPr>
      </w:pPr>
      <w:r>
        <w:rPr>
          <w:rFonts w:hAnsi="宋体" w:cs="Arial"/>
          <w:noProof/>
          <w:sz w:val="36"/>
          <w:szCs w:val="36"/>
        </w:rPr>
        <w:lastRenderedPageBreak/>
        <w:drawing>
          <wp:inline distT="0" distB="0" distL="0" distR="0">
            <wp:extent cx="5897245" cy="8322945"/>
            <wp:effectExtent l="19050" t="0" r="8255" b="0"/>
            <wp:docPr id="1" name="图片 91" descr="建标A级资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建标A级资质.jpg"/>
                    <pic:cNvPicPr>
                      <a:picLocks noChangeAspect="1" noChangeArrowheads="1"/>
                    </pic:cNvPicPr>
                  </pic:nvPicPr>
                  <pic:blipFill>
                    <a:blip r:embed="rId5" cstate="print"/>
                    <a:srcRect/>
                    <a:stretch>
                      <a:fillRect/>
                    </a:stretch>
                  </pic:blipFill>
                  <pic:spPr bwMode="auto">
                    <a:xfrm>
                      <a:off x="0" y="0"/>
                      <a:ext cx="5897245" cy="8322945"/>
                    </a:xfrm>
                    <a:prstGeom prst="rect">
                      <a:avLst/>
                    </a:prstGeom>
                    <a:noFill/>
                    <a:ln w="9525">
                      <a:noFill/>
                      <a:miter lim="800000"/>
                      <a:headEnd/>
                      <a:tailEnd/>
                    </a:ln>
                  </pic:spPr>
                </pic:pic>
              </a:graphicData>
            </a:graphic>
          </wp:inline>
        </w:drawing>
      </w:r>
    </w:p>
    <w:p w:rsidR="000D26B4" w:rsidRDefault="000D26B4" w:rsidP="000D26B4">
      <w:pPr>
        <w:pStyle w:val="a9"/>
        <w:ind w:firstLineChars="0" w:firstLine="0"/>
        <w:rPr>
          <w:rFonts w:ascii="黑体" w:eastAsia="黑体" w:hAnsi="黑体" w:cs="宋体"/>
          <w:b/>
          <w:bCs/>
          <w:kern w:val="2"/>
          <w:sz w:val="24"/>
          <w:szCs w:val="24"/>
        </w:rPr>
      </w:pPr>
      <w:r>
        <w:rPr>
          <w:noProof/>
        </w:rPr>
        <w:lastRenderedPageBreak/>
        <w:drawing>
          <wp:inline distT="0" distB="0" distL="0" distR="0">
            <wp:extent cx="5075555" cy="7464425"/>
            <wp:effectExtent l="19050" t="0" r="0" b="0"/>
            <wp:docPr id="2" name="图片 126" descr="李彦芝 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李彦芝 T2.jpg"/>
                    <pic:cNvPicPr>
                      <a:picLocks noChangeAspect="1" noChangeArrowheads="1"/>
                    </pic:cNvPicPr>
                  </pic:nvPicPr>
                  <pic:blipFill>
                    <a:blip r:embed="rId6" cstate="print"/>
                    <a:srcRect r="3804"/>
                    <a:stretch>
                      <a:fillRect/>
                    </a:stretch>
                  </pic:blipFill>
                  <pic:spPr bwMode="auto">
                    <a:xfrm>
                      <a:off x="0" y="0"/>
                      <a:ext cx="5075555" cy="7464425"/>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859780" cy="4497070"/>
            <wp:effectExtent l="19050" t="0" r="7620" b="0"/>
            <wp:docPr id="3" name="图片 127" descr="C:\Users\ADMINI~1\AppData\Local\Temp\ksohtml\wpsD426.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C:\Users\ADMINI~1\AppData\Local\Temp\ksohtml\wpsD426.tmp.png"/>
                    <pic:cNvPicPr>
                      <a:picLocks noChangeAspect="1" noChangeArrowheads="1"/>
                    </pic:cNvPicPr>
                  </pic:nvPicPr>
                  <pic:blipFill>
                    <a:blip r:embed="rId7" cstate="print"/>
                    <a:srcRect l="2986" t="1820" r="2361" b="1259"/>
                    <a:stretch>
                      <a:fillRect/>
                    </a:stretch>
                  </pic:blipFill>
                  <pic:spPr bwMode="auto">
                    <a:xfrm>
                      <a:off x="0" y="0"/>
                      <a:ext cx="5859780" cy="4497070"/>
                    </a:xfrm>
                    <a:prstGeom prst="rect">
                      <a:avLst/>
                    </a:prstGeom>
                    <a:noFill/>
                    <a:ln w="9525">
                      <a:noFill/>
                      <a:miter lim="800000"/>
                      <a:headEnd/>
                      <a:tailEnd/>
                    </a:ln>
                    <a:effectLst/>
                  </pic:spPr>
                </pic:pic>
              </a:graphicData>
            </a:graphic>
          </wp:inline>
        </w:drawing>
      </w:r>
      <w:r>
        <w:rPr>
          <w:rFonts w:ascii="黑体" w:eastAsia="黑体" w:hAnsi="黑体" w:cs="宋体" w:hint="eastAsia"/>
          <w:b/>
          <w:bCs/>
          <w:sz w:val="24"/>
          <w:szCs w:val="24"/>
        </w:rPr>
        <w:t xml:space="preserve"> </w:t>
      </w:r>
    </w:p>
    <w:p w:rsidR="000D26B4" w:rsidRDefault="000D26B4" w:rsidP="000D26B4">
      <w:pPr>
        <w:pStyle w:val="a9"/>
        <w:ind w:firstLineChars="0" w:firstLine="0"/>
        <w:rPr>
          <w:rFonts w:ascii="黑体" w:eastAsia="黑体" w:hAnsi="黑体" w:cs="宋体"/>
          <w:b/>
          <w:bCs/>
          <w:sz w:val="24"/>
          <w:szCs w:val="24"/>
        </w:rPr>
      </w:pPr>
      <w:r>
        <w:rPr>
          <w:rFonts w:ascii="黑体" w:eastAsia="黑体" w:hAnsi="黑体" w:cs="宋体" w:hint="eastAsia"/>
          <w:b/>
          <w:bCs/>
          <w:sz w:val="24"/>
          <w:szCs w:val="24"/>
        </w:rPr>
        <w:t xml:space="preserve"> </w:t>
      </w:r>
    </w:p>
    <w:p w:rsidR="000D26B4" w:rsidRDefault="000D26B4" w:rsidP="000D26B4">
      <w:pPr>
        <w:pStyle w:val="a9"/>
        <w:ind w:firstLineChars="0" w:firstLine="0"/>
        <w:rPr>
          <w:rFonts w:ascii="黑体" w:eastAsia="黑体" w:hAnsi="黑体" w:cs="宋体"/>
          <w:b/>
          <w:bCs/>
          <w:sz w:val="24"/>
          <w:szCs w:val="24"/>
        </w:rPr>
      </w:pPr>
      <w:r>
        <w:rPr>
          <w:rFonts w:ascii="黑体" w:eastAsia="黑体" w:hAnsi="黑体" w:cs="宋体" w:hint="eastAsia"/>
          <w:b/>
          <w:bCs/>
          <w:sz w:val="24"/>
          <w:szCs w:val="24"/>
        </w:rPr>
        <w:t xml:space="preserve"> </w:t>
      </w:r>
    </w:p>
    <w:p w:rsidR="000D26B4" w:rsidRDefault="000D26B4" w:rsidP="000D26B4">
      <w:pPr>
        <w:pStyle w:val="a9"/>
        <w:ind w:firstLineChars="0" w:firstLine="0"/>
        <w:jc w:val="center"/>
        <w:rPr>
          <w:rFonts w:ascii="黑体" w:eastAsia="黑体" w:hAnsi="黑体" w:cs="宋体"/>
          <w:b/>
          <w:bCs/>
          <w:sz w:val="24"/>
          <w:szCs w:val="24"/>
        </w:rPr>
      </w:pPr>
      <w:r>
        <w:rPr>
          <w:noProof/>
        </w:rPr>
        <w:lastRenderedPageBreak/>
        <w:drawing>
          <wp:inline distT="0" distB="0" distL="0" distR="0">
            <wp:extent cx="5617210" cy="7968615"/>
            <wp:effectExtent l="19050" t="0" r="2540" b="0"/>
            <wp:docPr id="4" name="图片 128" descr="微信图片_2019091916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微信图片_20190919162228"/>
                    <pic:cNvPicPr>
                      <a:picLocks noChangeAspect="1" noChangeArrowheads="1"/>
                    </pic:cNvPicPr>
                  </pic:nvPicPr>
                  <pic:blipFill>
                    <a:blip r:embed="rId8" cstate="print"/>
                    <a:srcRect/>
                    <a:stretch>
                      <a:fillRect/>
                    </a:stretch>
                  </pic:blipFill>
                  <pic:spPr bwMode="auto">
                    <a:xfrm>
                      <a:off x="0" y="0"/>
                      <a:ext cx="5617210" cy="7968615"/>
                    </a:xfrm>
                    <a:prstGeom prst="rect">
                      <a:avLst/>
                    </a:prstGeom>
                    <a:noFill/>
                    <a:ln w="9525">
                      <a:noFill/>
                      <a:miter lim="800000"/>
                      <a:headEnd/>
                      <a:tailEnd/>
                    </a:ln>
                  </pic:spPr>
                </pic:pic>
              </a:graphicData>
            </a:graphic>
          </wp:inline>
        </w:drawing>
      </w:r>
    </w:p>
    <w:p w:rsidR="000D26B4" w:rsidRDefault="000D26B4" w:rsidP="000D26B4">
      <w:pPr>
        <w:jc w:val="center"/>
      </w:pPr>
      <w:r>
        <w:rPr>
          <w:rFonts w:hint="eastAsia"/>
          <w:noProof/>
        </w:rPr>
        <w:lastRenderedPageBreak/>
        <w:drawing>
          <wp:inline distT="0" distB="0" distL="0" distR="0">
            <wp:extent cx="3862705" cy="5355590"/>
            <wp:effectExtent l="762000" t="0" r="747395" b="0"/>
            <wp:docPr id="5" name="图片 129" descr="cbde27302b374917b46b3ca23250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cbde27302b374917b46b3ca23250a4e"/>
                    <pic:cNvPicPr>
                      <a:picLocks noChangeAspect="1" noChangeArrowheads="1"/>
                    </pic:cNvPicPr>
                  </pic:nvPicPr>
                  <pic:blipFill>
                    <a:blip r:embed="rId9" cstate="print">
                      <a:lum bright="6000" contrast="24000"/>
                    </a:blip>
                    <a:srcRect/>
                    <a:stretch>
                      <a:fillRect/>
                    </a:stretch>
                  </pic:blipFill>
                  <pic:spPr bwMode="auto">
                    <a:xfrm rot="-5400000">
                      <a:off x="0" y="0"/>
                      <a:ext cx="3862705" cy="535559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4011930" cy="5598160"/>
            <wp:effectExtent l="819150" t="0" r="788670" b="0"/>
            <wp:docPr id="6" name="图片 130" descr="ed7d18eca80ce5029c56699335114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descr="ed7d18eca80ce5029c56699335114fc"/>
                    <pic:cNvPicPr>
                      <a:picLocks noChangeAspect="1" noChangeArrowheads="1"/>
                    </pic:cNvPicPr>
                  </pic:nvPicPr>
                  <pic:blipFill>
                    <a:blip r:embed="rId10" cstate="print">
                      <a:lum bright="6000" contrast="24000"/>
                    </a:blip>
                    <a:srcRect/>
                    <a:stretch>
                      <a:fillRect/>
                    </a:stretch>
                  </pic:blipFill>
                  <pic:spPr bwMode="auto">
                    <a:xfrm rot="-5400000">
                      <a:off x="0" y="0"/>
                      <a:ext cx="4011930" cy="559816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62245" cy="7446010"/>
            <wp:effectExtent l="19050" t="0" r="0" b="0"/>
            <wp:docPr id="7" name="图片 7" descr="冶晓玉 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冶晓玉 T2"/>
                    <pic:cNvPicPr>
                      <a:picLocks noChangeAspect="1" noChangeArrowheads="1"/>
                    </pic:cNvPicPr>
                  </pic:nvPicPr>
                  <pic:blipFill>
                    <a:blip r:embed="rId11" cstate="print"/>
                    <a:srcRect/>
                    <a:stretch>
                      <a:fillRect/>
                    </a:stretch>
                  </pic:blipFill>
                  <pic:spPr bwMode="auto">
                    <a:xfrm>
                      <a:off x="0" y="0"/>
                      <a:ext cx="5262245" cy="7446010"/>
                    </a:xfrm>
                    <a:prstGeom prst="rect">
                      <a:avLst/>
                    </a:prstGeom>
                    <a:noFill/>
                    <a:ln w="9525">
                      <a:noFill/>
                      <a:miter lim="800000"/>
                      <a:headEnd/>
                      <a:tailEnd/>
                    </a:ln>
                  </pic:spPr>
                </pic:pic>
              </a:graphicData>
            </a:graphic>
          </wp:inline>
        </w:drawing>
      </w:r>
      <w:r>
        <w:rPr>
          <w:noProof/>
        </w:rPr>
        <w:lastRenderedPageBreak/>
        <w:drawing>
          <wp:inline distT="0" distB="0" distL="0" distR="0">
            <wp:extent cx="5598160" cy="7912100"/>
            <wp:effectExtent l="19050" t="0" r="2540" b="0"/>
            <wp:docPr id="8" name="图片 131" descr="邓李阳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descr="邓李阳T1"/>
                    <pic:cNvPicPr>
                      <a:picLocks noChangeAspect="1" noChangeArrowheads="1"/>
                    </pic:cNvPicPr>
                  </pic:nvPicPr>
                  <pic:blipFill>
                    <a:blip r:embed="rId12" cstate="print"/>
                    <a:srcRect/>
                    <a:stretch>
                      <a:fillRect/>
                    </a:stretch>
                  </pic:blipFill>
                  <pic:spPr bwMode="auto">
                    <a:xfrm>
                      <a:off x="0" y="0"/>
                      <a:ext cx="5598160" cy="7912100"/>
                    </a:xfrm>
                    <a:prstGeom prst="rect">
                      <a:avLst/>
                    </a:prstGeom>
                    <a:noFill/>
                    <a:ln w="9525">
                      <a:noFill/>
                      <a:miter lim="800000"/>
                      <a:headEnd/>
                      <a:tailEnd/>
                    </a:ln>
                  </pic:spPr>
                </pic:pic>
              </a:graphicData>
            </a:graphic>
          </wp:inline>
        </w:drawing>
      </w:r>
      <w:r>
        <w:rPr>
          <w:noProof/>
        </w:rPr>
        <w:lastRenderedPageBreak/>
        <w:drawing>
          <wp:inline distT="0" distB="0" distL="0" distR="0">
            <wp:extent cx="5281295" cy="7464425"/>
            <wp:effectExtent l="19050" t="0" r="0" b="0"/>
            <wp:docPr id="9" name="图片 132" descr="洪贝 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洪贝 T2.jpg"/>
                    <pic:cNvPicPr>
                      <a:picLocks noChangeAspect="1" noChangeArrowheads="1"/>
                    </pic:cNvPicPr>
                  </pic:nvPicPr>
                  <pic:blipFill>
                    <a:blip r:embed="rId13" cstate="print"/>
                    <a:srcRect/>
                    <a:stretch>
                      <a:fillRect/>
                    </a:stretch>
                  </pic:blipFill>
                  <pic:spPr bwMode="auto">
                    <a:xfrm>
                      <a:off x="0" y="0"/>
                      <a:ext cx="5281295" cy="7464425"/>
                    </a:xfrm>
                    <a:prstGeom prst="rect">
                      <a:avLst/>
                    </a:prstGeom>
                    <a:noFill/>
                    <a:ln w="9525">
                      <a:noFill/>
                      <a:miter lim="800000"/>
                      <a:headEnd/>
                      <a:tailEnd/>
                    </a:ln>
                  </pic:spPr>
                </pic:pic>
              </a:graphicData>
            </a:graphic>
          </wp:inline>
        </w:drawing>
      </w:r>
      <w:r>
        <w:rPr>
          <w:noProof/>
        </w:rPr>
        <w:lastRenderedPageBreak/>
        <w:drawing>
          <wp:inline distT="0" distB="0" distL="0" distR="0">
            <wp:extent cx="5281295" cy="7464425"/>
            <wp:effectExtent l="19050" t="0" r="0" b="0"/>
            <wp:docPr id="10" name="图片 133" descr="寇佳楠 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寇佳楠 T1.jpg"/>
                    <pic:cNvPicPr>
                      <a:picLocks noChangeAspect="1" noChangeArrowheads="1"/>
                    </pic:cNvPicPr>
                  </pic:nvPicPr>
                  <pic:blipFill>
                    <a:blip r:embed="rId14" cstate="print"/>
                    <a:srcRect/>
                    <a:stretch>
                      <a:fillRect/>
                    </a:stretch>
                  </pic:blipFill>
                  <pic:spPr bwMode="auto">
                    <a:xfrm>
                      <a:off x="0" y="0"/>
                      <a:ext cx="5281295" cy="7464425"/>
                    </a:xfrm>
                    <a:prstGeom prst="rect">
                      <a:avLst/>
                    </a:prstGeom>
                    <a:noFill/>
                    <a:ln w="9525">
                      <a:noFill/>
                      <a:miter lim="800000"/>
                      <a:headEnd/>
                      <a:tailEnd/>
                    </a:ln>
                  </pic:spPr>
                </pic:pic>
              </a:graphicData>
            </a:graphic>
          </wp:inline>
        </w:drawing>
      </w:r>
      <w:r>
        <w:rPr>
          <w:noProof/>
        </w:rPr>
        <w:lastRenderedPageBreak/>
        <w:drawing>
          <wp:inline distT="0" distB="0" distL="0" distR="0">
            <wp:extent cx="5281295" cy="7464425"/>
            <wp:effectExtent l="19050" t="0" r="0" b="0"/>
            <wp:docPr id="11" name="图片 134" descr="庞霄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庞霄T1.jpg"/>
                    <pic:cNvPicPr>
                      <a:picLocks noChangeAspect="1" noChangeArrowheads="1"/>
                    </pic:cNvPicPr>
                  </pic:nvPicPr>
                  <pic:blipFill>
                    <a:blip r:embed="rId15" cstate="print"/>
                    <a:srcRect/>
                    <a:stretch>
                      <a:fillRect/>
                    </a:stretch>
                  </pic:blipFill>
                  <pic:spPr bwMode="auto">
                    <a:xfrm>
                      <a:off x="0" y="0"/>
                      <a:ext cx="5281295" cy="7464425"/>
                    </a:xfrm>
                    <a:prstGeom prst="rect">
                      <a:avLst/>
                    </a:prstGeom>
                    <a:noFill/>
                    <a:ln w="9525">
                      <a:noFill/>
                      <a:miter lim="800000"/>
                      <a:headEnd/>
                      <a:tailEnd/>
                    </a:ln>
                  </pic:spPr>
                </pic:pic>
              </a:graphicData>
            </a:graphic>
          </wp:inline>
        </w:drawing>
      </w:r>
      <w:r>
        <w:rPr>
          <w:noProof/>
        </w:rPr>
        <w:lastRenderedPageBreak/>
        <w:drawing>
          <wp:inline distT="0" distB="0" distL="0" distR="0">
            <wp:extent cx="5281295" cy="7464425"/>
            <wp:effectExtent l="19050" t="0" r="0" b="0"/>
            <wp:docPr id="12" name="图片 135" descr="杨威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杨威T1.jpg"/>
                    <pic:cNvPicPr>
                      <a:picLocks noChangeAspect="1" noChangeArrowheads="1"/>
                    </pic:cNvPicPr>
                  </pic:nvPicPr>
                  <pic:blipFill>
                    <a:blip r:embed="rId16" cstate="print"/>
                    <a:srcRect/>
                    <a:stretch>
                      <a:fillRect/>
                    </a:stretch>
                  </pic:blipFill>
                  <pic:spPr bwMode="auto">
                    <a:xfrm>
                      <a:off x="0" y="0"/>
                      <a:ext cx="5281295" cy="7464425"/>
                    </a:xfrm>
                    <a:prstGeom prst="rect">
                      <a:avLst/>
                    </a:prstGeom>
                    <a:noFill/>
                    <a:ln w="9525">
                      <a:noFill/>
                      <a:miter lim="800000"/>
                      <a:headEnd/>
                      <a:tailEnd/>
                    </a:ln>
                  </pic:spPr>
                </pic:pic>
              </a:graphicData>
            </a:graphic>
          </wp:inline>
        </w:drawing>
      </w:r>
    </w:p>
    <w:p w:rsidR="000D26B4" w:rsidRDefault="000D26B4" w:rsidP="000D26B4">
      <w:pPr>
        <w:jc w:val="left"/>
      </w:pPr>
    </w:p>
    <w:p w:rsidR="000D26B4" w:rsidRDefault="000D26B4" w:rsidP="000D26B4">
      <w:pPr>
        <w:jc w:val="left"/>
      </w:pPr>
    </w:p>
    <w:p w:rsidR="000D26B4" w:rsidRDefault="000D26B4" w:rsidP="000D26B4">
      <w:pPr>
        <w:jc w:val="left"/>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0671A3" w:rsidRDefault="000D26B4" w:rsidP="000D26B4">
      <w:pPr>
        <w:pStyle w:val="1"/>
      </w:pPr>
    </w:p>
    <w:p w:rsidR="000D26B4" w:rsidRDefault="000D26B4" w:rsidP="000D26B4">
      <w:pPr>
        <w:pStyle w:val="af1"/>
      </w:pPr>
      <w:bookmarkStart w:id="1" w:name="_Toc728363"/>
      <w:r>
        <w:rPr>
          <w:rFonts w:hint="eastAsia"/>
          <w:szCs w:val="36"/>
        </w:rPr>
        <w:lastRenderedPageBreak/>
        <w:t>2</w:t>
      </w:r>
      <w:r>
        <w:rPr>
          <w:rFonts w:hint="eastAsia"/>
        </w:rPr>
        <w:t>售后服务的内容、计划、工期及要求</w:t>
      </w:r>
      <w:bookmarkEnd w:id="1"/>
    </w:p>
    <w:p w:rsidR="000D26B4" w:rsidRDefault="000D26B4" w:rsidP="000D26B4">
      <w:pPr>
        <w:pStyle w:val="3"/>
        <w:spacing w:after="156"/>
      </w:pPr>
      <w:r>
        <w:rPr>
          <w:rFonts w:hint="eastAsia"/>
          <w:lang w:eastAsia="zh-CN"/>
        </w:rPr>
        <w:t>（一）</w:t>
      </w:r>
      <w:r>
        <w:rPr>
          <w:rFonts w:hint="eastAsia"/>
        </w:rPr>
        <w:t>维护保养</w:t>
      </w:r>
      <w:r>
        <w:rPr>
          <w:rFonts w:hint="eastAsia"/>
          <w:lang w:eastAsia="zh-CN"/>
        </w:rPr>
        <w:t>详细服务内容、计划工期</w:t>
      </w:r>
    </w:p>
    <w:p w:rsidR="000D26B4" w:rsidRDefault="000D26B4" w:rsidP="000D26B4">
      <w:pPr>
        <w:spacing w:line="480" w:lineRule="auto"/>
        <w:ind w:firstLineChars="147" w:firstLine="412"/>
        <w:rPr>
          <w:rFonts w:ascii="宋体" w:hAnsi="宋体" w:hint="eastAsia"/>
          <w:sz w:val="28"/>
        </w:rPr>
      </w:pPr>
      <w:r w:rsidRPr="00917B49">
        <w:rPr>
          <w:rFonts w:ascii="宋体" w:hAnsi="宋体" w:hint="eastAsia"/>
          <w:sz w:val="28"/>
        </w:rPr>
        <w:t>1．例行保养服务：将派专人按国家行业标准和保养规范-</w:t>
      </w:r>
      <w:r w:rsidRPr="00917B49">
        <w:rPr>
          <w:rFonts w:ascii="宋体" w:hAnsi="宋体" w:cs="仿宋_GB2312" w:hint="eastAsia"/>
          <w:b/>
          <w:sz w:val="28"/>
          <w:szCs w:val="24"/>
        </w:rPr>
        <w:t>我方</w:t>
      </w:r>
      <w:r w:rsidRPr="00917B49">
        <w:rPr>
          <w:rFonts w:ascii="宋体" w:hAnsi="宋体" w:cs="仿宋_GB2312" w:hint="eastAsia"/>
          <w:b/>
          <w:sz w:val="28"/>
          <w:szCs w:val="24"/>
          <w:lang w:val="zh-CN"/>
        </w:rPr>
        <w:t>按照《特种设备安全技术规范》TSG T5002-2017规定中电梯维护保养规则，</w:t>
      </w:r>
      <w:r w:rsidRPr="00917B49">
        <w:rPr>
          <w:rFonts w:ascii="宋体" w:hAnsi="宋体" w:hint="eastAsia"/>
          <w:sz w:val="28"/>
        </w:rPr>
        <w:t>对电梯设备进行每15天一次的全面例行保养服务(例行维保内容见附件)。</w:t>
      </w:r>
    </w:p>
    <w:p w:rsidR="000D26B4" w:rsidRPr="00917B49" w:rsidRDefault="000D26B4" w:rsidP="000D26B4">
      <w:pPr>
        <w:pStyle w:val="1"/>
      </w:pPr>
    </w:p>
    <w:p w:rsidR="000D26B4" w:rsidRDefault="000D26B4" w:rsidP="000D26B4">
      <w:pPr>
        <w:spacing w:line="276" w:lineRule="auto"/>
        <w:ind w:leftChars="-27" w:left="-57" w:firstLineChars="195" w:firstLine="468"/>
        <w:rPr>
          <w:rFonts w:ascii="宋体" w:hAnsi="宋体" w:cs="Arial" w:hint="eastAsia"/>
          <w:sz w:val="24"/>
        </w:rPr>
      </w:pPr>
      <w:r>
        <w:rPr>
          <w:rFonts w:ascii="宋体" w:hAnsi="宋体" w:cs="Arial" w:hint="eastAsia"/>
          <w:sz w:val="24"/>
        </w:rPr>
        <w:t>2.定期检查：我们将每三个月对电梯的工作情况作一次全面检查统计，内容至少包括故障次数、类型、处理方法及效果、润滑情况、运行质量情况、运行时振动与噪音情况及安全装置状态等，并向管理处</w:t>
      </w:r>
      <w:r>
        <w:rPr>
          <w:rFonts w:ascii="宋体" w:hAnsi="宋体" w:hint="eastAsia"/>
          <w:sz w:val="24"/>
        </w:rPr>
        <w:t>出具一份包括电梯运行情况、零部件更换及修理情况等内容的年度维保报告</w:t>
      </w:r>
      <w:r>
        <w:rPr>
          <w:rFonts w:ascii="宋体" w:hAnsi="宋体" w:cs="Arial" w:hint="eastAsia"/>
          <w:sz w:val="24"/>
        </w:rPr>
        <w:t>。</w:t>
      </w:r>
    </w:p>
    <w:p w:rsidR="000D26B4" w:rsidRPr="00917B49" w:rsidRDefault="000D26B4" w:rsidP="000D26B4">
      <w:pPr>
        <w:pStyle w:val="1"/>
      </w:pPr>
    </w:p>
    <w:p w:rsidR="000D26B4" w:rsidRDefault="000D26B4" w:rsidP="000D26B4">
      <w:pPr>
        <w:spacing w:line="276" w:lineRule="auto"/>
        <w:ind w:firstLineChars="199" w:firstLine="478"/>
        <w:rPr>
          <w:rFonts w:ascii="宋体" w:hAnsi="宋体" w:hint="eastAsia"/>
          <w:sz w:val="24"/>
        </w:rPr>
      </w:pPr>
      <w:r>
        <w:rPr>
          <w:rFonts w:ascii="宋体" w:hAnsi="宋体" w:hint="eastAsia"/>
          <w:sz w:val="24"/>
        </w:rPr>
        <w:t>3.制定季度、半年度、年度保养计划：严格按照国家行业标准和我公司根据通力电梯的特性制定保养规范进行半月、季度、半年度、年度保养。每月初向管理处人员提供当月电梯保养计划安排。</w:t>
      </w:r>
    </w:p>
    <w:p w:rsidR="000D26B4" w:rsidRPr="00917B49" w:rsidRDefault="000D26B4" w:rsidP="000D26B4">
      <w:pPr>
        <w:pStyle w:val="1"/>
      </w:pPr>
    </w:p>
    <w:p w:rsidR="000D26B4" w:rsidRDefault="000D26B4" w:rsidP="000D26B4">
      <w:pPr>
        <w:spacing w:line="276" w:lineRule="auto"/>
        <w:ind w:firstLineChars="195" w:firstLine="468"/>
        <w:rPr>
          <w:rFonts w:ascii="宋体" w:hAnsi="宋体" w:hint="eastAsia"/>
          <w:sz w:val="24"/>
        </w:rPr>
      </w:pPr>
      <w:r>
        <w:rPr>
          <w:rFonts w:ascii="宋体" w:hAnsi="宋体" w:hint="eastAsia"/>
          <w:sz w:val="24"/>
        </w:rPr>
        <w:t>4.年检服务：协助客户通过政府部门每年电梯年检工作，并负责完成年检中发生的属于我公司维保范围内的整改工作。</w:t>
      </w:r>
    </w:p>
    <w:p w:rsidR="000D26B4" w:rsidRDefault="000D26B4" w:rsidP="000D26B4">
      <w:pPr>
        <w:pStyle w:val="1"/>
        <w:rPr>
          <w:rFonts w:hint="eastAsia"/>
        </w:rPr>
      </w:pPr>
    </w:p>
    <w:p w:rsidR="000D26B4" w:rsidRPr="00917B49" w:rsidRDefault="000D26B4" w:rsidP="000D26B4">
      <w:pPr>
        <w:pStyle w:val="1"/>
      </w:pPr>
    </w:p>
    <w:p w:rsidR="000D26B4" w:rsidRDefault="000D26B4" w:rsidP="000D26B4">
      <w:pPr>
        <w:spacing w:line="360" w:lineRule="auto"/>
        <w:rPr>
          <w:rFonts w:ascii="宋体" w:hAnsi="宋体"/>
          <w:color w:val="000000"/>
        </w:rPr>
      </w:pPr>
      <w:r>
        <w:rPr>
          <w:rFonts w:ascii="宋体" w:hAnsi="宋体" w:hint="eastAsia"/>
          <w:color w:val="000000"/>
        </w:rPr>
        <w:t>1、售后保养计划</w:t>
      </w:r>
    </w:p>
    <w:p w:rsidR="000D26B4" w:rsidRDefault="000D26B4" w:rsidP="000D26B4">
      <w:pPr>
        <w:spacing w:line="360" w:lineRule="auto"/>
        <w:rPr>
          <w:rFonts w:ascii="宋体" w:hAnsi="宋体"/>
          <w:color w:val="000000"/>
        </w:rPr>
      </w:pPr>
      <w:r>
        <w:rPr>
          <w:rFonts w:ascii="宋体" w:hAnsi="宋体" w:hint="eastAsia"/>
          <w:color w:val="000000"/>
        </w:rPr>
        <w:t>（1）半月维保项目（内容）和要求</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tblPr>
      <w:tblGrid>
        <w:gridCol w:w="399"/>
        <w:gridCol w:w="3053"/>
        <w:gridCol w:w="4368"/>
      </w:tblGrid>
      <w:tr w:rsidR="000D26B4" w:rsidTr="00A63597">
        <w:trPr>
          <w:trHeight w:val="364"/>
          <w:jc w:val="center"/>
        </w:trPr>
        <w:tc>
          <w:tcPr>
            <w:tcW w:w="399" w:type="dxa"/>
            <w:tcBorders>
              <w:top w:val="single" w:sz="12"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ind w:rightChars="-28" w:right="-59"/>
              <w:rPr>
                <w:rFonts w:ascii="宋体" w:hAnsi="宋体"/>
                <w:color w:val="000000"/>
                <w:szCs w:val="21"/>
              </w:rPr>
            </w:pPr>
            <w:r>
              <w:rPr>
                <w:rFonts w:ascii="宋体" w:hAnsi="宋体" w:hint="eastAsia"/>
                <w:color w:val="000000"/>
              </w:rPr>
              <w:t>序号</w:t>
            </w:r>
          </w:p>
        </w:tc>
        <w:tc>
          <w:tcPr>
            <w:tcW w:w="3053" w:type="dxa"/>
            <w:tcBorders>
              <w:top w:val="single" w:sz="12"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维保项目（内容）</w:t>
            </w:r>
          </w:p>
        </w:tc>
        <w:tc>
          <w:tcPr>
            <w:tcW w:w="4368" w:type="dxa"/>
            <w:tcBorders>
              <w:top w:val="single" w:sz="12"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维保基本要求</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机房、滑轮间环境</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 xml:space="preserve">清洁，门窗完好、照明正常 </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手动紧急操作装置</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齐全，在指定位置</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3</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曳引机</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运行时无异常振动和异常声响</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4</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制动器各销轴部位</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润滑，动作灵活</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5</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制动器间隙</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打开时制动衬与制动轮不应发生摩擦</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6</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编码器</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清洁，安装牢固</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7</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限速器各销轴部位</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润滑，转动灵活；电气开关正常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8</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轿顶</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清洁，防护拦安全可靠</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9</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轿顶检修开关、急停开关</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工作正常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lastRenderedPageBreak/>
              <w:t>10</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导靴上油杯</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吸油毛毡齐全，油量适宜，油杯无泄漏</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11</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对重块及其压板</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对重块无松动，压板紧固。</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12</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井道照明</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齐全、正常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13</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轿厢照明、风扇、应急照明</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工作正常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14</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轿厢检修开关、急停开关</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工作正常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15</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轿内报警装置、对讲系统</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工作正常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16</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轿内显示、指令按钮</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齐全、有效</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17</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轿门安全装置(安全触板，光幕、光电等)</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功能有效</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18</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轿门门锁电气触点</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 触点接触良好，接线可靠</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19</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轿门运行</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开启和关闭工作正常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20</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轿厢平层精度</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符合标准</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21</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层站召唤、层楼显示</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齐全、有效</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22</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层门地坎</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23</w:t>
            </w:r>
          </w:p>
        </w:tc>
        <w:tc>
          <w:tcPr>
            <w:tcW w:w="3053"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层门自动关门装置</w:t>
            </w:r>
          </w:p>
        </w:tc>
        <w:tc>
          <w:tcPr>
            <w:tcW w:w="4368"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正常</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24</w:t>
            </w:r>
          </w:p>
        </w:tc>
        <w:tc>
          <w:tcPr>
            <w:tcW w:w="3053"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层门门锁自动复位</w:t>
            </w:r>
          </w:p>
        </w:tc>
        <w:tc>
          <w:tcPr>
            <w:tcW w:w="4368"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用层门钥匙打开手动开锁装置释放后，层门门锁能自动复位</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25</w:t>
            </w:r>
          </w:p>
        </w:tc>
        <w:tc>
          <w:tcPr>
            <w:tcW w:w="3053"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层门门锁电气触点</w:t>
            </w:r>
          </w:p>
        </w:tc>
        <w:tc>
          <w:tcPr>
            <w:tcW w:w="4368"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 触点接触良好，接线可靠</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26</w:t>
            </w:r>
          </w:p>
        </w:tc>
        <w:tc>
          <w:tcPr>
            <w:tcW w:w="3053"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层门锁紧元件啮合长度</w:t>
            </w:r>
          </w:p>
        </w:tc>
        <w:tc>
          <w:tcPr>
            <w:tcW w:w="4368"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不小于7mm</w:t>
            </w:r>
          </w:p>
        </w:tc>
      </w:tr>
      <w:tr w:rsidR="000D26B4" w:rsidTr="00A63597">
        <w:trPr>
          <w:trHeight w:val="349"/>
          <w:jc w:val="center"/>
        </w:trPr>
        <w:tc>
          <w:tcPr>
            <w:tcW w:w="39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27</w:t>
            </w:r>
          </w:p>
        </w:tc>
        <w:tc>
          <w:tcPr>
            <w:tcW w:w="3053"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底坑环境</w:t>
            </w:r>
          </w:p>
        </w:tc>
        <w:tc>
          <w:tcPr>
            <w:tcW w:w="4368"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清洁，无渗水、积水，照明正常</w:t>
            </w:r>
          </w:p>
        </w:tc>
      </w:tr>
      <w:tr w:rsidR="000D26B4" w:rsidTr="00A63597">
        <w:trPr>
          <w:trHeight w:val="380"/>
          <w:jc w:val="center"/>
        </w:trPr>
        <w:tc>
          <w:tcPr>
            <w:tcW w:w="399" w:type="dxa"/>
            <w:tcBorders>
              <w:top w:val="single" w:sz="6" w:space="0" w:color="auto"/>
              <w:left w:val="single" w:sz="12" w:space="0" w:color="auto"/>
              <w:bottom w:val="single" w:sz="12" w:space="0" w:color="auto"/>
              <w:right w:val="single" w:sz="6"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28</w:t>
            </w:r>
          </w:p>
        </w:tc>
        <w:tc>
          <w:tcPr>
            <w:tcW w:w="3053" w:type="dxa"/>
            <w:tcBorders>
              <w:top w:val="single" w:sz="6" w:space="0" w:color="auto"/>
              <w:left w:val="nil"/>
              <w:bottom w:val="single" w:sz="12" w:space="0" w:color="auto"/>
              <w:right w:val="single" w:sz="6" w:space="0" w:color="auto"/>
            </w:tcBorders>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底坑急停开关</w:t>
            </w:r>
          </w:p>
        </w:tc>
        <w:tc>
          <w:tcPr>
            <w:tcW w:w="4368" w:type="dxa"/>
            <w:tcBorders>
              <w:top w:val="single" w:sz="6" w:space="0" w:color="auto"/>
              <w:left w:val="nil"/>
              <w:bottom w:val="single" w:sz="12" w:space="0" w:color="auto"/>
              <w:right w:val="single" w:sz="12" w:space="0" w:color="auto"/>
            </w:tcBorders>
            <w:noWrap/>
            <w:vAlign w:val="center"/>
          </w:tcPr>
          <w:p w:rsidR="000D26B4" w:rsidRDefault="000D26B4" w:rsidP="000D26B4">
            <w:pPr>
              <w:spacing w:beforeLines="10" w:line="264" w:lineRule="auto"/>
              <w:rPr>
                <w:rFonts w:ascii="宋体" w:hAnsi="宋体"/>
                <w:color w:val="000000"/>
                <w:szCs w:val="21"/>
              </w:rPr>
            </w:pPr>
            <w:r>
              <w:rPr>
                <w:rFonts w:ascii="宋体" w:hAnsi="宋体" w:hint="eastAsia"/>
                <w:color w:val="000000"/>
              </w:rPr>
              <w:t>工作正常</w:t>
            </w:r>
          </w:p>
        </w:tc>
      </w:tr>
    </w:tbl>
    <w:p w:rsidR="000D26B4" w:rsidRDefault="000D26B4" w:rsidP="000D26B4">
      <w:pPr>
        <w:spacing w:beforeLines="50" w:line="360" w:lineRule="auto"/>
        <w:rPr>
          <w:rFonts w:ascii="宋体" w:hAnsi="宋体"/>
          <w:color w:val="000000"/>
          <w:szCs w:val="21"/>
        </w:rPr>
      </w:pPr>
      <w:r>
        <w:rPr>
          <w:rFonts w:ascii="宋体" w:hAnsi="宋体" w:hint="eastAsia"/>
          <w:color w:val="000000"/>
        </w:rPr>
        <w:t>（2）季度维保项目（内容）和要求</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tblPr>
      <w:tblGrid>
        <w:gridCol w:w="412"/>
        <w:gridCol w:w="3399"/>
        <w:gridCol w:w="4189"/>
      </w:tblGrid>
      <w:tr w:rsidR="000D26B4" w:rsidTr="00A63597">
        <w:trPr>
          <w:trHeight w:val="335"/>
          <w:jc w:val="center"/>
        </w:trPr>
        <w:tc>
          <w:tcPr>
            <w:tcW w:w="412" w:type="dxa"/>
            <w:tcBorders>
              <w:top w:val="single" w:sz="12"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ind w:rightChars="-28" w:right="-59"/>
              <w:rPr>
                <w:rFonts w:ascii="宋体" w:hAnsi="宋体"/>
                <w:color w:val="000000"/>
                <w:szCs w:val="21"/>
              </w:rPr>
            </w:pPr>
            <w:r>
              <w:rPr>
                <w:rFonts w:ascii="宋体" w:hAnsi="宋体" w:hint="eastAsia"/>
                <w:color w:val="000000"/>
              </w:rPr>
              <w:t>序号</w:t>
            </w:r>
          </w:p>
        </w:tc>
        <w:tc>
          <w:tcPr>
            <w:tcW w:w="3399" w:type="dxa"/>
            <w:tcBorders>
              <w:top w:val="single" w:sz="12"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维保项目（内容）</w:t>
            </w:r>
          </w:p>
        </w:tc>
        <w:tc>
          <w:tcPr>
            <w:tcW w:w="4189" w:type="dxa"/>
            <w:tcBorders>
              <w:top w:val="single" w:sz="12"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维保基本要求</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减速机润滑油</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油量适宜，除蜗杆伸出端外均无渗漏</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2</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制动衬</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清洁，磨损量不超过制造单位要求</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3</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位置脉冲发生器</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4</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选层器动静触点</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清洁，无烧蚀</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5</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曳引轮槽、曳引钢丝绳</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清洁，无严重油腻，张力均匀</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6</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限速器轮槽、限速器钢丝绳</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清洁，无严重油腻</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7</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靴衬、滚轮</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清洁，磨损量不超过制造单位要求</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8</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验证轿门关闭的电气安全装置</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9</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层门、轿门系统中传动钢丝绳、链条、胶带</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按照制造单位要求进行清洁、调整</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10</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层门门导靴</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磨损量不超过制造单位要求</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11</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消防开关</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工作正常，功能有效</w:t>
            </w:r>
          </w:p>
        </w:tc>
      </w:tr>
      <w:tr w:rsidR="000D26B4" w:rsidTr="00A63597">
        <w:trPr>
          <w:trHeight w:val="320"/>
          <w:jc w:val="center"/>
        </w:trPr>
        <w:tc>
          <w:tcPr>
            <w:tcW w:w="412"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lastRenderedPageBreak/>
              <w:t>12</w:t>
            </w:r>
          </w:p>
        </w:tc>
        <w:tc>
          <w:tcPr>
            <w:tcW w:w="3399"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耗能缓冲器</w:t>
            </w:r>
          </w:p>
        </w:tc>
        <w:tc>
          <w:tcPr>
            <w:tcW w:w="4189"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电气安全装置功能有效，油量适宜，柱塞无锈蚀</w:t>
            </w:r>
          </w:p>
        </w:tc>
      </w:tr>
      <w:tr w:rsidR="000D26B4" w:rsidTr="00A63597">
        <w:trPr>
          <w:trHeight w:val="351"/>
          <w:jc w:val="center"/>
        </w:trPr>
        <w:tc>
          <w:tcPr>
            <w:tcW w:w="412" w:type="dxa"/>
            <w:tcBorders>
              <w:top w:val="single" w:sz="6" w:space="0" w:color="auto"/>
              <w:left w:val="single" w:sz="12" w:space="0" w:color="auto"/>
              <w:bottom w:val="single" w:sz="12"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13</w:t>
            </w:r>
          </w:p>
        </w:tc>
        <w:tc>
          <w:tcPr>
            <w:tcW w:w="3399" w:type="dxa"/>
            <w:tcBorders>
              <w:top w:val="single" w:sz="6" w:space="0" w:color="auto"/>
              <w:left w:val="single" w:sz="6" w:space="0" w:color="auto"/>
              <w:bottom w:val="single" w:sz="12"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限速器张紧轮装置和电气安全装置</w:t>
            </w:r>
          </w:p>
        </w:tc>
        <w:tc>
          <w:tcPr>
            <w:tcW w:w="4189" w:type="dxa"/>
            <w:tcBorders>
              <w:top w:val="single" w:sz="6" w:space="0" w:color="auto"/>
              <w:left w:val="single" w:sz="6" w:space="0" w:color="auto"/>
              <w:bottom w:val="single" w:sz="12"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bl>
    <w:p w:rsidR="000D26B4" w:rsidRDefault="000D26B4" w:rsidP="000D26B4">
      <w:pPr>
        <w:spacing w:beforeLines="50" w:line="360" w:lineRule="auto"/>
        <w:rPr>
          <w:rFonts w:ascii="宋体" w:hAnsi="宋体"/>
          <w:color w:val="000000"/>
          <w:szCs w:val="21"/>
        </w:rPr>
      </w:pPr>
      <w:r>
        <w:rPr>
          <w:rFonts w:ascii="宋体" w:hAnsi="宋体" w:hint="eastAsia"/>
          <w:color w:val="000000"/>
        </w:rPr>
        <w:t>（3）半年维保项目（内容）和要求</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tblPr>
      <w:tblGrid>
        <w:gridCol w:w="404"/>
        <w:gridCol w:w="3376"/>
        <w:gridCol w:w="4160"/>
      </w:tblGrid>
      <w:tr w:rsidR="000D26B4" w:rsidTr="00A63597">
        <w:trPr>
          <w:trHeight w:val="633"/>
          <w:jc w:val="center"/>
        </w:trPr>
        <w:tc>
          <w:tcPr>
            <w:tcW w:w="404" w:type="dxa"/>
            <w:tcBorders>
              <w:top w:val="single" w:sz="12"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ind w:rightChars="-28" w:right="-59"/>
              <w:rPr>
                <w:rFonts w:ascii="宋体" w:hAnsi="宋体"/>
                <w:color w:val="000000"/>
                <w:szCs w:val="21"/>
              </w:rPr>
            </w:pPr>
            <w:r>
              <w:rPr>
                <w:rFonts w:ascii="宋体" w:hAnsi="宋体" w:hint="eastAsia"/>
                <w:color w:val="000000"/>
              </w:rPr>
              <w:t>序号</w:t>
            </w:r>
          </w:p>
        </w:tc>
        <w:tc>
          <w:tcPr>
            <w:tcW w:w="3376" w:type="dxa"/>
            <w:tcBorders>
              <w:top w:val="single" w:sz="12"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维保项目（内容）</w:t>
            </w:r>
          </w:p>
        </w:tc>
        <w:tc>
          <w:tcPr>
            <w:tcW w:w="4160" w:type="dxa"/>
            <w:tcBorders>
              <w:top w:val="single" w:sz="12"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维保基本要求</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电动机与减速机联轴器螺栓</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无松动</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2</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曳引轮、导向轮轴承部</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无异常声，无振动，润滑良好</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3</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曳引轮槽</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磨损量不超过制造单位要求</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4</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制动器上检测开关</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工作正常，制动器动作可靠</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5</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控制柜内各接线端子</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各接线紧固、整齐，线号齐全清晰</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6</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控制柜各仪表</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显示正确</w:t>
            </w:r>
          </w:p>
        </w:tc>
      </w:tr>
      <w:tr w:rsidR="000D26B4" w:rsidTr="00A63597">
        <w:trPr>
          <w:trHeight w:val="603"/>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7</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井道、对重、轿顶各反绳轮轴承部</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无异常声，无振动，润滑良好</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8</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曳引绳、补偿绳</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磨损量、断丝数不超过要求</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9</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曳引绳绳头组合</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螺母无松动</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10</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限速器钢丝绳</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磨损量、断丝数不超过制造单位要求</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11</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层门、轿门门扇</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门扇各相关间隙符合标准</w:t>
            </w:r>
          </w:p>
        </w:tc>
      </w:tr>
      <w:tr w:rsidR="000D26B4" w:rsidTr="00A63597">
        <w:trPr>
          <w:trHeight w:val="334"/>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12</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对重缓冲距</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符合标准</w:t>
            </w:r>
          </w:p>
        </w:tc>
      </w:tr>
      <w:tr w:rsidR="000D26B4" w:rsidTr="00A63597">
        <w:trPr>
          <w:trHeight w:val="603"/>
          <w:jc w:val="center"/>
        </w:trPr>
        <w:tc>
          <w:tcPr>
            <w:tcW w:w="404"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13</w:t>
            </w:r>
          </w:p>
        </w:tc>
        <w:tc>
          <w:tcPr>
            <w:tcW w:w="3376"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补偿链（绳）与轿厢、对重接合处</w:t>
            </w:r>
          </w:p>
        </w:tc>
        <w:tc>
          <w:tcPr>
            <w:tcW w:w="4160"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固定、无松动</w:t>
            </w:r>
          </w:p>
        </w:tc>
      </w:tr>
      <w:tr w:rsidR="000D26B4" w:rsidTr="00A63597">
        <w:trPr>
          <w:trHeight w:val="424"/>
          <w:jc w:val="center"/>
        </w:trPr>
        <w:tc>
          <w:tcPr>
            <w:tcW w:w="404" w:type="dxa"/>
            <w:tcBorders>
              <w:top w:val="single" w:sz="6" w:space="0" w:color="auto"/>
              <w:left w:val="single" w:sz="12" w:space="0" w:color="auto"/>
              <w:bottom w:val="single" w:sz="12"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14</w:t>
            </w:r>
          </w:p>
        </w:tc>
        <w:tc>
          <w:tcPr>
            <w:tcW w:w="3376" w:type="dxa"/>
            <w:tcBorders>
              <w:top w:val="single" w:sz="6" w:space="0" w:color="auto"/>
              <w:left w:val="single" w:sz="6" w:space="0" w:color="auto"/>
              <w:bottom w:val="single" w:sz="12"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上下极限开关</w:t>
            </w:r>
          </w:p>
        </w:tc>
        <w:tc>
          <w:tcPr>
            <w:tcW w:w="4160" w:type="dxa"/>
            <w:tcBorders>
              <w:top w:val="single" w:sz="6" w:space="0" w:color="auto"/>
              <w:left w:val="single" w:sz="6" w:space="0" w:color="auto"/>
              <w:bottom w:val="single" w:sz="12"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bl>
    <w:p w:rsidR="000D26B4" w:rsidRDefault="000D26B4" w:rsidP="000D26B4">
      <w:pPr>
        <w:spacing w:beforeLines="50" w:line="360" w:lineRule="auto"/>
        <w:rPr>
          <w:rFonts w:ascii="宋体" w:hAnsi="宋体"/>
          <w:color w:val="000000"/>
          <w:szCs w:val="21"/>
        </w:rPr>
      </w:pPr>
      <w:r>
        <w:rPr>
          <w:rFonts w:ascii="宋体" w:hAnsi="宋体" w:hint="eastAsia"/>
          <w:color w:val="000000"/>
        </w:rPr>
        <w:t>（4）年度维保项目（内容）和要求</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tblPr>
      <w:tblGrid>
        <w:gridCol w:w="519"/>
        <w:gridCol w:w="3385"/>
        <w:gridCol w:w="4156"/>
      </w:tblGrid>
      <w:tr w:rsidR="000D26B4" w:rsidTr="00A63597">
        <w:trPr>
          <w:trHeight w:val="599"/>
          <w:jc w:val="center"/>
        </w:trPr>
        <w:tc>
          <w:tcPr>
            <w:tcW w:w="519" w:type="dxa"/>
            <w:tcBorders>
              <w:top w:val="single" w:sz="12"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序号</w:t>
            </w:r>
          </w:p>
        </w:tc>
        <w:tc>
          <w:tcPr>
            <w:tcW w:w="3385" w:type="dxa"/>
            <w:tcBorders>
              <w:top w:val="single" w:sz="12"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维保项目（内容）</w:t>
            </w:r>
          </w:p>
        </w:tc>
        <w:tc>
          <w:tcPr>
            <w:tcW w:w="4156" w:type="dxa"/>
            <w:tcBorders>
              <w:top w:val="single" w:sz="12"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维保基本要求</w:t>
            </w:r>
          </w:p>
        </w:tc>
      </w:tr>
      <w:tr w:rsidR="000D26B4" w:rsidTr="00A63597">
        <w:trPr>
          <w:trHeight w:val="584"/>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w:t>
            </w:r>
          </w:p>
        </w:tc>
        <w:tc>
          <w:tcPr>
            <w:tcW w:w="3385"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减速机润滑油</w:t>
            </w:r>
          </w:p>
        </w:tc>
        <w:tc>
          <w:tcPr>
            <w:tcW w:w="4156"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按照制造单位要求适时更换，保证油质符合要求</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2</w:t>
            </w:r>
          </w:p>
        </w:tc>
        <w:tc>
          <w:tcPr>
            <w:tcW w:w="3385"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控制柜接触器，继电器触点</w:t>
            </w:r>
          </w:p>
        </w:tc>
        <w:tc>
          <w:tcPr>
            <w:tcW w:w="4156"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接触良好</w:t>
            </w:r>
          </w:p>
        </w:tc>
      </w:tr>
      <w:tr w:rsidR="000D26B4" w:rsidTr="00A63597">
        <w:trPr>
          <w:trHeight w:val="608"/>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3</w:t>
            </w:r>
          </w:p>
        </w:tc>
        <w:tc>
          <w:tcPr>
            <w:tcW w:w="3385"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制动器铁芯（柱塞）</w:t>
            </w:r>
          </w:p>
        </w:tc>
        <w:tc>
          <w:tcPr>
            <w:tcW w:w="4156"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进行清洁、润滑、检查，磨损量不超过制造单位要求</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4</w:t>
            </w:r>
          </w:p>
        </w:tc>
        <w:tc>
          <w:tcPr>
            <w:tcW w:w="3385"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制动器制动弹簧压缩量</w:t>
            </w:r>
          </w:p>
        </w:tc>
        <w:tc>
          <w:tcPr>
            <w:tcW w:w="4156"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符合制造单位要求，保持有足够的制动力</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5</w:t>
            </w:r>
          </w:p>
        </w:tc>
        <w:tc>
          <w:tcPr>
            <w:tcW w:w="3385" w:type="dxa"/>
            <w:tcBorders>
              <w:top w:val="single" w:sz="6" w:space="0" w:color="auto"/>
              <w:left w:val="single" w:sz="6" w:space="0" w:color="auto"/>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导电回路绝缘性能测试</w:t>
            </w:r>
          </w:p>
        </w:tc>
        <w:tc>
          <w:tcPr>
            <w:tcW w:w="4156" w:type="dxa"/>
            <w:tcBorders>
              <w:top w:val="single" w:sz="6" w:space="0" w:color="auto"/>
              <w:left w:val="single" w:sz="6" w:space="0" w:color="auto"/>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符合标准</w:t>
            </w:r>
          </w:p>
        </w:tc>
      </w:tr>
      <w:tr w:rsidR="000D26B4" w:rsidTr="00A63597">
        <w:trPr>
          <w:trHeight w:val="65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6</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限速器安全钳联动试验（每2年进行一次限速器动作速度校验）</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7</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上行超速保护装置动作试验</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工作正常</w:t>
            </w:r>
          </w:p>
        </w:tc>
      </w:tr>
      <w:tr w:rsidR="000D26B4" w:rsidTr="00A63597">
        <w:trPr>
          <w:trHeight w:val="584"/>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8</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轿顶、轿厢架、轿门及其附件安装螺栓</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紧固</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9</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轿厢和对重的导轨支架</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 xml:space="preserve">固定，无松动 </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lastRenderedPageBreak/>
              <w:t>10</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轿厢和对重的导轨</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清洁，压板牢固</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11</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随行电缆</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无损伤</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12</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层门装置和地坎</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无影响正常使用的变形，各安装螺栓紧固</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13</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轿厢称重装置</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准确有效</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14</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安全钳钳座</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固定，无松动</w:t>
            </w:r>
          </w:p>
        </w:tc>
      </w:tr>
      <w:tr w:rsidR="000D26B4" w:rsidTr="00A63597">
        <w:trPr>
          <w:trHeight w:val="360"/>
          <w:jc w:val="center"/>
        </w:trPr>
        <w:tc>
          <w:tcPr>
            <w:tcW w:w="519" w:type="dxa"/>
            <w:tcBorders>
              <w:top w:val="single" w:sz="6" w:space="0" w:color="auto"/>
              <w:left w:val="single" w:sz="12" w:space="0" w:color="auto"/>
              <w:bottom w:val="single" w:sz="6"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15</w:t>
            </w:r>
          </w:p>
        </w:tc>
        <w:tc>
          <w:tcPr>
            <w:tcW w:w="3385" w:type="dxa"/>
            <w:tcBorders>
              <w:top w:val="single" w:sz="6" w:space="0" w:color="auto"/>
              <w:left w:val="nil"/>
              <w:bottom w:val="single" w:sz="6"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轿底各安装螺栓</w:t>
            </w:r>
          </w:p>
        </w:tc>
        <w:tc>
          <w:tcPr>
            <w:tcW w:w="4156" w:type="dxa"/>
            <w:tcBorders>
              <w:top w:val="single" w:sz="6" w:space="0" w:color="auto"/>
              <w:left w:val="nil"/>
              <w:bottom w:val="single" w:sz="6"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紧固</w:t>
            </w:r>
          </w:p>
        </w:tc>
      </w:tr>
      <w:tr w:rsidR="000D26B4" w:rsidTr="00A63597">
        <w:trPr>
          <w:trHeight w:val="454"/>
          <w:jc w:val="center"/>
        </w:trPr>
        <w:tc>
          <w:tcPr>
            <w:tcW w:w="519" w:type="dxa"/>
            <w:tcBorders>
              <w:top w:val="single" w:sz="6" w:space="0" w:color="auto"/>
              <w:left w:val="single" w:sz="12" w:space="0" w:color="auto"/>
              <w:bottom w:val="single" w:sz="12" w:space="0" w:color="auto"/>
              <w:right w:val="single" w:sz="6"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16</w:t>
            </w:r>
          </w:p>
        </w:tc>
        <w:tc>
          <w:tcPr>
            <w:tcW w:w="3385" w:type="dxa"/>
            <w:tcBorders>
              <w:top w:val="single" w:sz="6" w:space="0" w:color="auto"/>
              <w:left w:val="nil"/>
              <w:bottom w:val="single" w:sz="12" w:space="0" w:color="auto"/>
              <w:right w:val="single" w:sz="6" w:space="0" w:color="auto"/>
            </w:tcBorders>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缓冲器</w:t>
            </w:r>
          </w:p>
        </w:tc>
        <w:tc>
          <w:tcPr>
            <w:tcW w:w="4156" w:type="dxa"/>
            <w:tcBorders>
              <w:top w:val="single" w:sz="6" w:space="0" w:color="auto"/>
              <w:left w:val="nil"/>
              <w:bottom w:val="single" w:sz="12" w:space="0" w:color="auto"/>
              <w:right w:val="single" w:sz="12" w:space="0" w:color="auto"/>
            </w:tcBorders>
            <w:noWrap/>
            <w:vAlign w:val="center"/>
          </w:tcPr>
          <w:p w:rsidR="000D26B4" w:rsidRDefault="000D26B4" w:rsidP="000D26B4">
            <w:pPr>
              <w:spacing w:beforeLines="10" w:line="240" w:lineRule="atLeast"/>
              <w:rPr>
                <w:rFonts w:ascii="宋体" w:hAnsi="宋体"/>
                <w:color w:val="000000"/>
                <w:szCs w:val="21"/>
              </w:rPr>
            </w:pPr>
            <w:r>
              <w:rPr>
                <w:rFonts w:ascii="宋体" w:hAnsi="宋体" w:hint="eastAsia"/>
                <w:color w:val="000000"/>
              </w:rPr>
              <w:t>固定，无松动</w:t>
            </w:r>
          </w:p>
        </w:tc>
      </w:tr>
    </w:tbl>
    <w:p w:rsidR="000D26B4" w:rsidRDefault="000D26B4" w:rsidP="000D26B4">
      <w:pPr>
        <w:spacing w:line="360" w:lineRule="auto"/>
        <w:ind w:firstLineChars="200" w:firstLine="420"/>
        <w:rPr>
          <w:rFonts w:ascii="宋体" w:hAnsi="宋体" w:hint="eastAsia"/>
          <w:color w:val="000000"/>
        </w:rPr>
      </w:pPr>
      <w:r>
        <w:rPr>
          <w:rFonts w:ascii="宋体" w:hAnsi="宋体" w:hint="eastAsia"/>
          <w:color w:val="000000"/>
        </w:rPr>
        <w:t xml:space="preserve"> </w:t>
      </w: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846941" w:rsidRDefault="000D26B4" w:rsidP="000D26B4">
      <w:pPr>
        <w:pStyle w:val="1"/>
      </w:pPr>
    </w:p>
    <w:p w:rsidR="000D26B4" w:rsidRDefault="000D26B4" w:rsidP="000D26B4">
      <w:pPr>
        <w:pStyle w:val="3"/>
        <w:spacing w:after="156"/>
      </w:pPr>
      <w:r>
        <w:rPr>
          <w:rFonts w:hint="eastAsia"/>
          <w:lang w:eastAsia="zh-CN"/>
        </w:rPr>
        <w:lastRenderedPageBreak/>
        <w:t>（二）</w:t>
      </w:r>
      <w:r>
        <w:rPr>
          <w:rFonts w:hint="eastAsia"/>
        </w:rPr>
        <w:t>维护保养基本要求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1"/>
        <w:gridCol w:w="617"/>
        <w:gridCol w:w="2361"/>
        <w:gridCol w:w="1198"/>
        <w:gridCol w:w="596"/>
        <w:gridCol w:w="2039"/>
        <w:gridCol w:w="1248"/>
      </w:tblGrid>
      <w:tr w:rsidR="000D26B4" w:rsidTr="00A63597">
        <w:trPr>
          <w:trHeight w:val="334"/>
          <w:jc w:val="center"/>
        </w:trPr>
        <w:tc>
          <w:tcPr>
            <w:tcW w:w="421" w:type="dxa"/>
            <w:vMerge w:val="restart"/>
            <w:tcBorders>
              <w:top w:val="single" w:sz="4" w:space="0" w:color="auto"/>
              <w:left w:val="single" w:sz="4" w:space="0" w:color="auto"/>
              <w:bottom w:val="single" w:sz="4" w:space="0" w:color="auto"/>
              <w:right w:val="single" w:sz="4" w:space="0" w:color="auto"/>
            </w:tcBorders>
          </w:tcPr>
          <w:p w:rsidR="000D26B4" w:rsidRDefault="000D26B4" w:rsidP="00A63597">
            <w:pPr>
              <w:ind w:left="113" w:right="113"/>
              <w:jc w:val="center"/>
              <w:rPr>
                <w:rFonts w:ascii="宋体" w:hAnsi="宋体"/>
                <w:szCs w:val="21"/>
              </w:rPr>
            </w:pPr>
            <w:r>
              <w:rPr>
                <w:rFonts w:ascii="宋体" w:hAnsi="宋体" w:hint="eastAsia"/>
              </w:rPr>
              <w:t>基本要求</w:t>
            </w: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序号</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内 容</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备注</w:t>
            </w: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1</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维保方式：全面维保。质量标准：优良且保证所有机组正常运行。</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632"/>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2</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保证通过年检并负责检测费用。</w:t>
            </w:r>
            <w:r>
              <w:rPr>
                <w:rFonts w:ascii="宋体" w:hAnsi="宋体" w:hint="eastAsia"/>
                <w:color w:val="000000"/>
              </w:rPr>
              <w:t>每天24小时、全年365天连续工作，正常使用寿命10万小时以上。</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3</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每月对每台机组进行两次检查保养，保养符合行业安全运行标准。</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632"/>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4</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保养完毕后，将保养单交物业部门签字认可。保养任务的完成与否，以保养单为准。</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5</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保养时设置现场安全警示标志。</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6</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b/>
                <w:szCs w:val="21"/>
              </w:rPr>
            </w:pPr>
            <w:r>
              <w:rPr>
                <w:rFonts w:ascii="宋体" w:hAnsi="宋体" w:hint="eastAsia"/>
                <w:b/>
              </w:rPr>
              <w:t>电梯发生故障时，必须在30分钟内赶到现场解决问题。</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7</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b/>
                <w:szCs w:val="21"/>
              </w:rPr>
            </w:pPr>
            <w:r>
              <w:rPr>
                <w:rFonts w:ascii="宋体" w:hAnsi="宋体" w:hint="eastAsia"/>
                <w:b/>
              </w:rPr>
              <w:t>一般修理：更换小部件或小故障修理，应在接到通知后1小时内修复完成。</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632"/>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8</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b/>
                <w:szCs w:val="21"/>
              </w:rPr>
            </w:pPr>
            <w:r>
              <w:rPr>
                <w:rFonts w:ascii="宋体" w:hAnsi="宋体" w:hint="eastAsia"/>
                <w:b/>
              </w:rPr>
              <w:t>特殊修理：更换笨重、大部件或较复杂故障修理，应在接到通知后24小时内修复完成。</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9</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提供24小时招修服务，在正常工作时间以外进行维保服务时，不加收其他费用。</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632"/>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10</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春节、国庆节等传统节假日期内，委派专门的维修技术人员到达现场进行巡检，每天不少于1次。</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334"/>
          <w:jc w:val="center"/>
        </w:trPr>
        <w:tc>
          <w:tcPr>
            <w:tcW w:w="421" w:type="dxa"/>
            <w:vMerge/>
            <w:tcBorders>
              <w:top w:val="single" w:sz="4" w:space="0" w:color="auto"/>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11</w:t>
            </w:r>
          </w:p>
        </w:tc>
        <w:tc>
          <w:tcPr>
            <w:tcW w:w="6194" w:type="dxa"/>
            <w:gridSpan w:val="4"/>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r>
              <w:rPr>
                <w:rFonts w:ascii="宋体" w:hAnsi="宋体" w:hint="eastAsia"/>
              </w:rPr>
              <w:t>根据招标方实际需要提供电梯操作的系统培训。</w:t>
            </w:r>
          </w:p>
        </w:tc>
        <w:tc>
          <w:tcPr>
            <w:tcW w:w="1248" w:type="dxa"/>
            <w:tcBorders>
              <w:top w:val="single" w:sz="4" w:space="0" w:color="auto"/>
              <w:left w:val="nil"/>
              <w:bottom w:val="single" w:sz="4" w:space="0" w:color="auto"/>
              <w:right w:val="single" w:sz="4" w:space="0" w:color="auto"/>
            </w:tcBorders>
          </w:tcPr>
          <w:p w:rsidR="000D26B4" w:rsidRDefault="000D26B4" w:rsidP="000D26B4">
            <w:pPr>
              <w:spacing w:beforeLines="10" w:line="240" w:lineRule="atLeast"/>
              <w:rPr>
                <w:rFonts w:ascii="宋体" w:hAnsi="宋体"/>
                <w:szCs w:val="21"/>
              </w:rPr>
            </w:pPr>
          </w:p>
        </w:tc>
      </w:tr>
      <w:tr w:rsidR="000D26B4" w:rsidTr="00A63597">
        <w:trPr>
          <w:trHeight w:val="475"/>
          <w:jc w:val="center"/>
        </w:trPr>
        <w:tc>
          <w:tcPr>
            <w:tcW w:w="421" w:type="dxa"/>
            <w:vMerge w:val="restart"/>
            <w:tcBorders>
              <w:top w:val="nil"/>
              <w:left w:val="single" w:sz="4" w:space="0" w:color="auto"/>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例行巡检次数最低要求</w:t>
            </w: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序号</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项 目</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检查周期</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序号</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项 目</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检查周期</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平层状态</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11</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安全钳检查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两个月一次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2</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异常声音</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12</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缓冲器检查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六个月一次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3</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曳引机制动器检查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13</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补偿装置检查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六个月一次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4</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限速器检查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14</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抱闸装置检查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5</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导轨润滑检查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15</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曳引机减速器检查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6</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层门系统检查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16</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曳引机电动机检查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60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7</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润滑检查和控制屏曳引机清洁工作</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17</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曳引轮检查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8</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各发光二极管检查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18</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曳引钢丝检查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475"/>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9</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保险丝</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19</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充电回路TSD检查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每年一次</w:t>
            </w:r>
          </w:p>
        </w:tc>
      </w:tr>
      <w:tr w:rsidR="000D26B4" w:rsidTr="00A63597">
        <w:trPr>
          <w:trHeight w:val="486"/>
          <w:jc w:val="center"/>
        </w:trPr>
        <w:tc>
          <w:tcPr>
            <w:tcW w:w="421" w:type="dxa"/>
            <w:vMerge/>
            <w:tcBorders>
              <w:top w:val="nil"/>
              <w:left w:val="single" w:sz="4" w:space="0" w:color="auto"/>
              <w:bottom w:val="single" w:sz="4" w:space="0" w:color="auto"/>
              <w:right w:val="single" w:sz="4" w:space="0" w:color="auto"/>
            </w:tcBorders>
            <w:vAlign w:val="center"/>
          </w:tcPr>
          <w:p w:rsidR="000D26B4" w:rsidRDefault="000D26B4" w:rsidP="00A63597">
            <w:pPr>
              <w:widowControl/>
              <w:jc w:val="left"/>
              <w:rPr>
                <w:rFonts w:ascii="宋体" w:hAnsi="宋体"/>
                <w:szCs w:val="21"/>
              </w:rPr>
            </w:pPr>
          </w:p>
        </w:tc>
        <w:tc>
          <w:tcPr>
            <w:tcW w:w="617"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10</w:t>
            </w:r>
          </w:p>
        </w:tc>
        <w:tc>
          <w:tcPr>
            <w:tcW w:w="2361"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各安全开关检查</w:t>
            </w:r>
          </w:p>
        </w:tc>
        <w:tc>
          <w:tcPr>
            <w:tcW w:w="119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每月两次</w:t>
            </w:r>
          </w:p>
        </w:tc>
        <w:tc>
          <w:tcPr>
            <w:tcW w:w="596" w:type="dxa"/>
            <w:tcBorders>
              <w:top w:val="single" w:sz="4" w:space="0" w:color="auto"/>
              <w:left w:val="nil"/>
              <w:bottom w:val="single" w:sz="4" w:space="0" w:color="auto"/>
              <w:right w:val="single" w:sz="4" w:space="0" w:color="auto"/>
            </w:tcBorders>
            <w:vAlign w:val="center"/>
          </w:tcPr>
          <w:p w:rsidR="000D26B4" w:rsidRDefault="000D26B4" w:rsidP="00A63597">
            <w:pPr>
              <w:jc w:val="center"/>
              <w:rPr>
                <w:rFonts w:ascii="宋体" w:hAnsi="宋体"/>
                <w:szCs w:val="21"/>
              </w:rPr>
            </w:pPr>
            <w:r>
              <w:rPr>
                <w:rFonts w:ascii="宋体" w:hAnsi="宋体" w:hint="eastAsia"/>
              </w:rPr>
              <w:t>20</w:t>
            </w:r>
          </w:p>
        </w:tc>
        <w:tc>
          <w:tcPr>
            <w:tcW w:w="2039"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控制柜检查</w:t>
            </w:r>
          </w:p>
        </w:tc>
        <w:tc>
          <w:tcPr>
            <w:tcW w:w="1248" w:type="dxa"/>
            <w:tcBorders>
              <w:top w:val="single" w:sz="4" w:space="0" w:color="auto"/>
              <w:left w:val="nil"/>
              <w:bottom w:val="single" w:sz="4" w:space="0" w:color="auto"/>
              <w:right w:val="single" w:sz="4" w:space="0" w:color="auto"/>
            </w:tcBorders>
            <w:vAlign w:val="center"/>
          </w:tcPr>
          <w:p w:rsidR="000D26B4" w:rsidRDefault="000D26B4" w:rsidP="00A63597">
            <w:pPr>
              <w:rPr>
                <w:rFonts w:ascii="宋体" w:hAnsi="宋体"/>
                <w:szCs w:val="21"/>
              </w:rPr>
            </w:pPr>
            <w:r>
              <w:rPr>
                <w:rFonts w:ascii="宋体" w:hAnsi="宋体" w:hint="eastAsia"/>
              </w:rPr>
              <w:t>两个月一次</w:t>
            </w:r>
          </w:p>
        </w:tc>
      </w:tr>
    </w:tbl>
    <w:p w:rsidR="000D26B4" w:rsidRDefault="000D26B4" w:rsidP="000D26B4">
      <w:pPr>
        <w:autoSpaceDE w:val="0"/>
        <w:autoSpaceDN w:val="0"/>
        <w:ind w:firstLineChars="200" w:firstLine="420"/>
        <w:rPr>
          <w:rFonts w:ascii="宋体" w:hAnsi="宋体" w:hint="eastAsia"/>
        </w:rPr>
      </w:pPr>
      <w:r>
        <w:rPr>
          <w:rFonts w:ascii="宋体" w:hAnsi="宋体" w:hint="eastAsia"/>
        </w:rPr>
        <w:t xml:space="preserve"> </w:t>
      </w:r>
    </w:p>
    <w:p w:rsidR="000D26B4" w:rsidRDefault="000D26B4" w:rsidP="000D26B4">
      <w:pPr>
        <w:pStyle w:val="3"/>
        <w:spacing w:after="156"/>
        <w:rPr>
          <w:rFonts w:hint="eastAsia"/>
        </w:rPr>
      </w:pPr>
      <w:r>
        <w:rPr>
          <w:rFonts w:hint="eastAsia"/>
          <w:lang w:eastAsia="zh-CN"/>
        </w:rPr>
        <w:lastRenderedPageBreak/>
        <w:t>（三）</w:t>
      </w:r>
      <w:r>
        <w:rPr>
          <w:rFonts w:hint="eastAsia"/>
        </w:rPr>
        <w:t>响应时间、解决问题时间、免费保修时间</w:t>
      </w:r>
    </w:p>
    <w:p w:rsidR="000D26B4" w:rsidRDefault="000D26B4" w:rsidP="000D26B4">
      <w:pPr>
        <w:rPr>
          <w:rFonts w:ascii="宋体" w:hAnsi="宋体"/>
          <w:sz w:val="24"/>
          <w:szCs w:val="24"/>
        </w:rPr>
      </w:pPr>
    </w:p>
    <w:p w:rsidR="000D26B4" w:rsidRPr="00B31F9E" w:rsidRDefault="000D26B4" w:rsidP="000D26B4">
      <w:pPr>
        <w:pStyle w:val="1"/>
        <w:rPr>
          <w:rFonts w:hint="eastAsia"/>
        </w:rPr>
      </w:pPr>
    </w:p>
    <w:p w:rsidR="000D26B4" w:rsidRPr="00846941" w:rsidRDefault="000D26B4" w:rsidP="000D26B4">
      <w:pPr>
        <w:snapToGrid w:val="0"/>
        <w:spacing w:line="360" w:lineRule="auto"/>
        <w:ind w:firstLineChars="200" w:firstLine="562"/>
        <w:rPr>
          <w:rFonts w:hint="eastAsia"/>
          <w:b/>
          <w:sz w:val="28"/>
          <w:szCs w:val="24"/>
        </w:rPr>
      </w:pPr>
      <w:r w:rsidRPr="00846941">
        <w:rPr>
          <w:rFonts w:hint="eastAsia"/>
          <w:b/>
          <w:sz w:val="28"/>
          <w:szCs w:val="24"/>
        </w:rPr>
        <w:t>响应时间：</w:t>
      </w:r>
    </w:p>
    <w:p w:rsidR="000D26B4" w:rsidRDefault="000D26B4" w:rsidP="000D26B4">
      <w:pPr>
        <w:snapToGrid w:val="0"/>
        <w:spacing w:line="360" w:lineRule="auto"/>
        <w:ind w:firstLineChars="200" w:firstLine="480"/>
        <w:rPr>
          <w:rFonts w:ascii="宋体" w:hAnsi="宋体" w:cs="宋体" w:hint="eastAsia"/>
          <w:b/>
          <w:bCs/>
          <w:sz w:val="24"/>
          <w:szCs w:val="28"/>
        </w:rPr>
      </w:pPr>
      <w:r w:rsidRPr="00846941">
        <w:rPr>
          <w:rFonts w:ascii="宋体" w:hAnsi="宋体" w:cs="宋体" w:hint="eastAsia"/>
          <w:bCs/>
          <w:sz w:val="24"/>
          <w:szCs w:val="28"/>
        </w:rPr>
        <w:t>维修人员接到用户故障报修电话5分钟内响应，并保证在接到维修通知后 30分钟内赶到电梯所在处；</w:t>
      </w:r>
    </w:p>
    <w:p w:rsidR="000D26B4" w:rsidRDefault="000D26B4" w:rsidP="000D26B4">
      <w:pPr>
        <w:snapToGrid w:val="0"/>
        <w:spacing w:line="360" w:lineRule="auto"/>
        <w:ind w:firstLineChars="200" w:firstLine="562"/>
        <w:rPr>
          <w:rFonts w:ascii="宋体" w:hAnsi="宋体" w:cs="宋体" w:hint="eastAsia"/>
          <w:b/>
          <w:bCs/>
          <w:sz w:val="28"/>
          <w:szCs w:val="28"/>
        </w:rPr>
      </w:pPr>
    </w:p>
    <w:p w:rsidR="000D26B4" w:rsidRPr="005B1115" w:rsidRDefault="000D26B4" w:rsidP="000D26B4">
      <w:pPr>
        <w:snapToGrid w:val="0"/>
        <w:spacing w:line="360" w:lineRule="auto"/>
        <w:ind w:firstLineChars="200" w:firstLine="562"/>
        <w:rPr>
          <w:rFonts w:ascii="宋体" w:hAnsi="宋体" w:cs="宋体" w:hint="eastAsia"/>
          <w:b/>
          <w:bCs/>
          <w:sz w:val="28"/>
          <w:szCs w:val="28"/>
        </w:rPr>
      </w:pPr>
      <w:r w:rsidRPr="005B1115">
        <w:rPr>
          <w:rFonts w:ascii="宋体" w:hAnsi="宋体" w:cs="宋体" w:hint="eastAsia"/>
          <w:b/>
          <w:bCs/>
          <w:sz w:val="28"/>
          <w:szCs w:val="28"/>
        </w:rPr>
        <w:t>解决问题时间：</w:t>
      </w:r>
    </w:p>
    <w:p w:rsidR="000D26B4" w:rsidRPr="005B1115" w:rsidRDefault="000D26B4" w:rsidP="000D26B4">
      <w:pPr>
        <w:snapToGrid w:val="0"/>
        <w:spacing w:line="360" w:lineRule="auto"/>
        <w:ind w:firstLineChars="200" w:firstLine="480"/>
        <w:rPr>
          <w:rFonts w:ascii="宋体" w:hAnsi="宋体" w:cs="宋体" w:hint="eastAsia"/>
          <w:bCs/>
          <w:sz w:val="24"/>
          <w:szCs w:val="28"/>
        </w:rPr>
      </w:pPr>
      <w:r w:rsidRPr="005B1115">
        <w:rPr>
          <w:rFonts w:ascii="宋体" w:hAnsi="宋体" w:cs="宋体" w:hint="eastAsia"/>
          <w:bCs/>
          <w:sz w:val="24"/>
          <w:szCs w:val="28"/>
        </w:rPr>
        <w:t>当电梯出事故时，检修人员在1小时内排除故障，并向用户说明故障的愿因及排除方法以及改正的措施。若维修人员12小时内不能排除故障时，负责联系生产厂家技术人员到现场排除故障。</w:t>
      </w:r>
    </w:p>
    <w:p w:rsidR="000D26B4" w:rsidRDefault="000D26B4" w:rsidP="000D26B4">
      <w:pPr>
        <w:snapToGrid w:val="0"/>
        <w:spacing w:line="360" w:lineRule="auto"/>
        <w:ind w:firstLineChars="200" w:firstLine="562"/>
        <w:rPr>
          <w:rFonts w:ascii="宋体" w:hAnsi="宋体" w:cs="宋体" w:hint="eastAsia"/>
          <w:b/>
          <w:bCs/>
          <w:sz w:val="28"/>
          <w:szCs w:val="28"/>
        </w:rPr>
      </w:pPr>
    </w:p>
    <w:p w:rsidR="000D26B4" w:rsidRPr="005B1115" w:rsidRDefault="000D26B4" w:rsidP="000D26B4">
      <w:pPr>
        <w:snapToGrid w:val="0"/>
        <w:spacing w:line="360" w:lineRule="auto"/>
        <w:ind w:firstLineChars="200" w:firstLine="562"/>
        <w:rPr>
          <w:rFonts w:ascii="宋体" w:hAnsi="宋体" w:cs="宋体" w:hint="eastAsia"/>
          <w:b/>
          <w:bCs/>
          <w:sz w:val="28"/>
          <w:szCs w:val="28"/>
        </w:rPr>
      </w:pPr>
      <w:r w:rsidRPr="005B1115">
        <w:rPr>
          <w:rFonts w:ascii="宋体" w:hAnsi="宋体" w:cs="宋体" w:hint="eastAsia"/>
          <w:b/>
          <w:bCs/>
          <w:sz w:val="28"/>
          <w:szCs w:val="28"/>
        </w:rPr>
        <w:t>免费保修时间：</w:t>
      </w:r>
    </w:p>
    <w:p w:rsidR="000D26B4" w:rsidRPr="005B1115" w:rsidRDefault="000D26B4" w:rsidP="000D26B4">
      <w:pPr>
        <w:pStyle w:val="1"/>
        <w:ind w:firstLineChars="200" w:firstLine="480"/>
        <w:rPr>
          <w:rFonts w:hint="eastAsia"/>
          <w:sz w:val="24"/>
        </w:rPr>
      </w:pPr>
      <w:r w:rsidRPr="005B1115">
        <w:rPr>
          <w:rFonts w:hint="eastAsia"/>
          <w:bCs/>
          <w:sz w:val="24"/>
        </w:rPr>
        <w:t>我公司提供贵方该项目</w:t>
      </w:r>
      <w:r>
        <w:rPr>
          <w:rFonts w:hint="eastAsia"/>
          <w:bCs/>
          <w:sz w:val="24"/>
        </w:rPr>
        <w:t>A</w:t>
      </w:r>
      <w:r>
        <w:rPr>
          <w:rFonts w:hint="eastAsia"/>
          <w:bCs/>
          <w:sz w:val="24"/>
        </w:rPr>
        <w:t>包</w:t>
      </w:r>
      <w:r w:rsidRPr="005B1115">
        <w:rPr>
          <w:rFonts w:hint="eastAsia"/>
          <w:bCs/>
          <w:sz w:val="24"/>
        </w:rPr>
        <w:t>电梯免费保修时间</w:t>
      </w:r>
      <w:r w:rsidRPr="005B1115">
        <w:rPr>
          <w:rFonts w:hint="eastAsia"/>
          <w:bCs/>
          <w:sz w:val="24"/>
        </w:rPr>
        <w:t>36</w:t>
      </w:r>
      <w:r w:rsidRPr="005B1115">
        <w:rPr>
          <w:rFonts w:hint="eastAsia"/>
          <w:bCs/>
          <w:sz w:val="24"/>
        </w:rPr>
        <w:t>个月。</w:t>
      </w:r>
    </w:p>
    <w:p w:rsidR="000D26B4" w:rsidRPr="00917B49" w:rsidRDefault="000D26B4" w:rsidP="000D26B4">
      <w:pPr>
        <w:snapToGrid w:val="0"/>
        <w:spacing w:beforeLines="50" w:line="480" w:lineRule="auto"/>
        <w:ind w:firstLineChars="300" w:firstLine="720"/>
        <w:rPr>
          <w:sz w:val="24"/>
          <w:szCs w:val="24"/>
        </w:rPr>
      </w:pPr>
    </w:p>
    <w:p w:rsidR="000D26B4" w:rsidRDefault="000D26B4" w:rsidP="000D26B4">
      <w:pPr>
        <w:pStyle w:val="af4"/>
        <w:spacing w:beforeLines="100" w:afterLines="100"/>
        <w:ind w:firstLineChars="100" w:firstLine="240"/>
      </w:pPr>
      <w:r>
        <w:rPr>
          <w:rFonts w:hint="eastAsia"/>
        </w:rPr>
        <w:t xml:space="preserve"> </w:t>
      </w:r>
    </w:p>
    <w:p w:rsidR="000D26B4" w:rsidRDefault="000D26B4" w:rsidP="000D26B4">
      <w:pPr>
        <w:pStyle w:val="af4"/>
        <w:rPr>
          <w:sz w:val="20"/>
          <w:szCs w:val="20"/>
        </w:rPr>
      </w:pPr>
      <w:r>
        <w:rPr>
          <w:rFonts w:hint="eastAsia"/>
          <w:sz w:val="20"/>
          <w:szCs w:val="20"/>
        </w:rPr>
        <w:t xml:space="preserve"> </w:t>
      </w: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846941" w:rsidRDefault="000D26B4" w:rsidP="000D26B4">
      <w:pPr>
        <w:pStyle w:val="1"/>
      </w:pPr>
    </w:p>
    <w:p w:rsidR="000D26B4" w:rsidRDefault="000D26B4" w:rsidP="000D26B4">
      <w:pPr>
        <w:pStyle w:val="af1"/>
      </w:pPr>
      <w:bookmarkStart w:id="2" w:name="_Toc728364"/>
      <w:r>
        <w:rPr>
          <w:rFonts w:hint="eastAsia"/>
          <w:szCs w:val="36"/>
        </w:rPr>
        <w:lastRenderedPageBreak/>
        <w:t>3</w:t>
      </w:r>
      <w:r>
        <w:rPr>
          <w:rFonts w:hint="eastAsia"/>
        </w:rPr>
        <w:t>售后服务质量保证措施</w:t>
      </w:r>
      <w:bookmarkEnd w:id="2"/>
    </w:p>
    <w:p w:rsidR="000D26B4" w:rsidRDefault="000D26B4" w:rsidP="000D26B4">
      <w:pPr>
        <w:pStyle w:val="1"/>
      </w:pPr>
    </w:p>
    <w:p w:rsidR="000D26B4" w:rsidRDefault="000D26B4" w:rsidP="000D26B4">
      <w:pPr>
        <w:widowControl/>
        <w:adjustRightInd w:val="0"/>
        <w:snapToGrid w:val="0"/>
        <w:spacing w:after="200"/>
        <w:rPr>
          <w:b/>
          <w:bCs/>
          <w:sz w:val="24"/>
          <w:szCs w:val="24"/>
        </w:rPr>
      </w:pPr>
      <w:r>
        <w:rPr>
          <w:rFonts w:hint="eastAsia"/>
          <w:b/>
          <w:bCs/>
          <w:sz w:val="24"/>
          <w:szCs w:val="24"/>
        </w:rPr>
        <w:t>为“用户”的服务提供的措施：</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公司已建立</w:t>
      </w:r>
      <w:r>
        <w:rPr>
          <w:rFonts w:hint="eastAsia"/>
          <w:sz w:val="24"/>
          <w:szCs w:val="24"/>
        </w:rPr>
        <w:t>ISO9001</w:t>
      </w:r>
      <w:r>
        <w:rPr>
          <w:rFonts w:hint="eastAsia"/>
          <w:sz w:val="24"/>
          <w:szCs w:val="24"/>
        </w:rPr>
        <w:t>质量保证体系，保证产品质量及服务质量得到有效控制，保证用户权益。</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配置先进的设备仪器，如振动仪，扶手带探伤仪，扶梯部级清洗机。</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急修人员每人均配有移动通信工具和快速的汽车，摩托车作交通工具，确保以最快的速度赶到现场。</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设立较先进的远程监控装置，保证用户电梯故障第一时间反馈到监控中心，并以最快的速度派员上门为用户排除电梯故障。</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在各保养站设有备品仓，存有电梯所耗用的易耗品和油料以及零部件，为“用户”提供随时快捷的各项急修应对服务。</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建立“用户”电梯专用档案。</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在三包保养期内，站长、班长、将对用户的电梯作不定期的检查以确保在用梯的使用质量，和公司的服务质量得到落实，并定期向用户征询意见。</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保养人员将按“四定”（定时、定人、定地盘、定项目）“二保”（保证工作质量、保证服务质量）要求，按计划前往“用户”做好保养工作。</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保养人员接受“用户”监督，每次工作完成由“用户”指定专人签认。</w:t>
      </w:r>
    </w:p>
    <w:p w:rsidR="000D26B4" w:rsidRDefault="000D26B4" w:rsidP="000D26B4">
      <w:pPr>
        <w:widowControl/>
        <w:numPr>
          <w:ilvl w:val="2"/>
          <w:numId w:val="25"/>
        </w:numPr>
        <w:autoSpaceDE w:val="0"/>
        <w:autoSpaceDN w:val="0"/>
        <w:adjustRightInd w:val="0"/>
        <w:snapToGrid w:val="0"/>
        <w:spacing w:after="200" w:line="360" w:lineRule="auto"/>
        <w:ind w:left="735" w:hanging="195"/>
        <w:jc w:val="left"/>
        <w:rPr>
          <w:sz w:val="24"/>
          <w:szCs w:val="24"/>
        </w:rPr>
      </w:pPr>
      <w:r>
        <w:rPr>
          <w:rFonts w:hint="eastAsia"/>
          <w:sz w:val="24"/>
          <w:szCs w:val="24"/>
        </w:rPr>
        <w:t>设立故障受信和用户投诉热线（</w:t>
      </w:r>
      <w:r>
        <w:rPr>
          <w:rFonts w:hint="eastAsia"/>
          <w:sz w:val="24"/>
          <w:szCs w:val="24"/>
        </w:rPr>
        <w:t>400-689-1927</w:t>
      </w:r>
      <w:r>
        <w:rPr>
          <w:rFonts w:hint="eastAsia"/>
          <w:sz w:val="24"/>
          <w:szCs w:val="24"/>
        </w:rPr>
        <w:t>），随时接受用户的故障报修和对服务质量的投诉，并定期由热线中心回访用户。</w:t>
      </w:r>
    </w:p>
    <w:p w:rsidR="000D26B4" w:rsidRPr="00410FEF" w:rsidRDefault="000D26B4" w:rsidP="000D26B4">
      <w:pPr>
        <w:pStyle w:val="1"/>
      </w:pPr>
    </w:p>
    <w:p w:rsidR="000D26B4" w:rsidRDefault="000D26B4" w:rsidP="000D26B4">
      <w:pPr>
        <w:pStyle w:val="af1"/>
        <w:ind w:left="720"/>
      </w:pPr>
      <w:bookmarkStart w:id="3" w:name="_Toc728365"/>
      <w:r>
        <w:rPr>
          <w:rFonts w:hint="eastAsia"/>
          <w:szCs w:val="36"/>
        </w:rPr>
        <w:lastRenderedPageBreak/>
        <w:t>4</w:t>
      </w:r>
      <w:r>
        <w:rPr>
          <w:rFonts w:hint="eastAsia"/>
        </w:rPr>
        <w:t>质保期内的服务承诺</w:t>
      </w:r>
      <w:bookmarkEnd w:id="3"/>
    </w:p>
    <w:p w:rsidR="000D26B4" w:rsidRDefault="000D26B4" w:rsidP="000D26B4">
      <w:pPr>
        <w:pStyle w:val="4"/>
        <w:numPr>
          <w:ilvl w:val="0"/>
          <w:numId w:val="0"/>
        </w:numPr>
        <w:rPr>
          <w:rFonts w:hint="eastAsia"/>
        </w:rPr>
      </w:pPr>
      <w:bookmarkStart w:id="4" w:name="_Toc30959"/>
      <w:r>
        <w:rPr>
          <w:rFonts w:hint="eastAsia"/>
        </w:rPr>
        <w:t>（一）、维保承诺</w:t>
      </w:r>
      <w:bookmarkEnd w:id="4"/>
    </w:p>
    <w:p w:rsidR="000D26B4" w:rsidRDefault="000D26B4" w:rsidP="000D26B4"/>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1、维保期内免费为用户培训3-6名电梯操作、维修管理人员；</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2、维保期内实行定期巡回服务；</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3、采用人性化服务，在电梯非繁忙时间进行维保，按照我公司电梯售后服务例行保养的标准进行日常保养。</w:t>
      </w:r>
    </w:p>
    <w:p w:rsidR="000D26B4" w:rsidRDefault="000D26B4" w:rsidP="000D26B4">
      <w:pPr>
        <w:spacing w:line="480" w:lineRule="auto"/>
        <w:ind w:firstLineChars="150" w:firstLine="361"/>
        <w:rPr>
          <w:rFonts w:ascii="宋体" w:hAnsi="宋体" w:cs="宋体" w:hint="eastAsia"/>
          <w:b/>
          <w:bCs/>
          <w:sz w:val="24"/>
          <w:szCs w:val="28"/>
        </w:rPr>
      </w:pPr>
      <w:r>
        <w:rPr>
          <w:rFonts w:ascii="宋体" w:hAnsi="宋体" w:cs="宋体" w:hint="eastAsia"/>
          <w:b/>
          <w:bCs/>
          <w:sz w:val="24"/>
          <w:szCs w:val="28"/>
        </w:rPr>
        <w:t>4、</w:t>
      </w:r>
      <w:r w:rsidRPr="00F9799F">
        <w:rPr>
          <w:rFonts w:ascii="宋体" w:hAnsi="宋体" w:cs="宋体" w:hint="eastAsia"/>
          <w:b/>
          <w:bCs/>
          <w:sz w:val="24"/>
          <w:szCs w:val="28"/>
        </w:rPr>
        <w:t>以7.5折优惠价格终身供应原厂零配件。</w:t>
      </w:r>
    </w:p>
    <w:p w:rsidR="000D26B4" w:rsidRDefault="000D26B4" w:rsidP="000D26B4">
      <w:pPr>
        <w:snapToGrid w:val="0"/>
        <w:spacing w:line="360" w:lineRule="auto"/>
        <w:ind w:firstLine="420"/>
        <w:rPr>
          <w:rFonts w:ascii="宋体" w:hAnsi="宋体" w:cs="宋体" w:hint="eastAsia"/>
          <w:b/>
          <w:bCs/>
          <w:sz w:val="24"/>
          <w:szCs w:val="28"/>
        </w:rPr>
      </w:pPr>
      <w:r>
        <w:rPr>
          <w:rFonts w:ascii="宋体" w:hAnsi="宋体" w:cs="宋体" w:hint="eastAsia"/>
          <w:b/>
          <w:bCs/>
          <w:sz w:val="24"/>
          <w:szCs w:val="28"/>
        </w:rPr>
        <w:t>5、长期提供备品备件及易损件的优惠供应（见价格清单）；</w:t>
      </w:r>
    </w:p>
    <w:p w:rsidR="000D26B4" w:rsidRDefault="000D26B4" w:rsidP="000D26B4">
      <w:pPr>
        <w:snapToGrid w:val="0"/>
        <w:spacing w:line="360" w:lineRule="auto"/>
        <w:ind w:firstLine="420"/>
        <w:rPr>
          <w:rFonts w:ascii="宋体" w:hAnsi="宋体" w:cs="宋体" w:hint="eastAsia"/>
          <w:b/>
          <w:bCs/>
          <w:sz w:val="24"/>
          <w:szCs w:val="28"/>
        </w:rPr>
      </w:pPr>
      <w:r>
        <w:rPr>
          <w:rFonts w:ascii="宋体" w:hAnsi="宋体" w:cs="宋体" w:hint="eastAsia"/>
          <w:b/>
          <w:bCs/>
          <w:sz w:val="24"/>
          <w:szCs w:val="28"/>
        </w:rPr>
        <w:t>6、免费提供例行保养所需的润滑油、润滑脂和清洁材料等消耗材料；</w:t>
      </w:r>
    </w:p>
    <w:p w:rsidR="000D26B4" w:rsidRDefault="000D26B4" w:rsidP="000D26B4">
      <w:pPr>
        <w:snapToGrid w:val="0"/>
        <w:spacing w:line="360" w:lineRule="auto"/>
        <w:ind w:firstLine="420"/>
        <w:rPr>
          <w:rFonts w:ascii="宋体" w:hAnsi="宋体" w:cs="宋体" w:hint="eastAsia"/>
          <w:b/>
          <w:bCs/>
          <w:sz w:val="24"/>
          <w:szCs w:val="28"/>
        </w:rPr>
      </w:pPr>
      <w:r>
        <w:rPr>
          <w:rFonts w:ascii="宋体" w:hAnsi="宋体" w:cs="宋体" w:hint="eastAsia"/>
          <w:b/>
          <w:bCs/>
          <w:sz w:val="24"/>
          <w:szCs w:val="28"/>
        </w:rPr>
        <w:t>7、电/扶梯终身技术服务及技术支持、免费升级；</w:t>
      </w:r>
    </w:p>
    <w:p w:rsidR="000D26B4" w:rsidRPr="00F9799F" w:rsidRDefault="000D26B4" w:rsidP="000D26B4">
      <w:pPr>
        <w:snapToGrid w:val="0"/>
        <w:spacing w:line="360" w:lineRule="auto"/>
        <w:ind w:firstLine="420"/>
        <w:rPr>
          <w:rFonts w:ascii="宋体" w:hAnsi="宋体" w:cs="宋体" w:hint="eastAsia"/>
          <w:b/>
          <w:bCs/>
          <w:sz w:val="24"/>
          <w:szCs w:val="28"/>
        </w:rPr>
      </w:pPr>
      <w:r>
        <w:rPr>
          <w:rFonts w:ascii="宋体" w:hAnsi="宋体" w:cs="宋体" w:hint="eastAsia"/>
          <w:b/>
          <w:bCs/>
          <w:sz w:val="24"/>
          <w:szCs w:val="28"/>
        </w:rPr>
        <w:t>8、24小时服务热线4006891927（全国），传真：0374-2933123。</w:t>
      </w:r>
    </w:p>
    <w:p w:rsidR="000D26B4" w:rsidRDefault="000D26B4" w:rsidP="000D26B4">
      <w:pPr>
        <w:pStyle w:val="1"/>
        <w:ind w:firstLineChars="150" w:firstLine="361"/>
        <w:rPr>
          <w:rFonts w:ascii="宋体" w:hAnsi="宋体" w:cs="仿宋_GB2312" w:hint="eastAsia"/>
          <w:b/>
          <w:sz w:val="24"/>
          <w:szCs w:val="24"/>
          <w:lang w:val="zh-CN"/>
        </w:rPr>
      </w:pPr>
      <w:r>
        <w:rPr>
          <w:rFonts w:ascii="宋体" w:hAnsi="宋体" w:cs="仿宋_GB2312" w:hint="eastAsia"/>
          <w:b/>
          <w:sz w:val="24"/>
          <w:szCs w:val="24"/>
        </w:rPr>
        <w:t>9、</w:t>
      </w:r>
      <w:r w:rsidRPr="005C6199">
        <w:rPr>
          <w:rFonts w:ascii="宋体" w:hAnsi="宋体" w:cs="仿宋_GB2312" w:hint="eastAsia"/>
          <w:b/>
          <w:sz w:val="24"/>
          <w:szCs w:val="24"/>
        </w:rPr>
        <w:t>我方</w:t>
      </w:r>
      <w:r w:rsidRPr="005C6199">
        <w:rPr>
          <w:rFonts w:ascii="宋体" w:hAnsi="宋体" w:cs="仿宋_GB2312" w:hint="eastAsia"/>
          <w:b/>
          <w:sz w:val="24"/>
          <w:szCs w:val="24"/>
          <w:lang w:val="zh-CN"/>
        </w:rPr>
        <w:t>按照《特种设备安全技术规范》TSG T5002-2017规定中电梯维护保养规则，进行售后维修服务并对采购人技术人员提供现场培训。</w:t>
      </w:r>
    </w:p>
    <w:p w:rsidR="000D26B4" w:rsidRPr="005C6199" w:rsidRDefault="000D26B4" w:rsidP="000D26B4">
      <w:pPr>
        <w:pStyle w:val="1"/>
        <w:ind w:firstLineChars="150" w:firstLine="316"/>
        <w:rPr>
          <w:rFonts w:hint="eastAsia"/>
          <w:b/>
        </w:rPr>
      </w:pPr>
    </w:p>
    <w:p w:rsidR="000D26B4" w:rsidRDefault="000D26B4" w:rsidP="000D26B4">
      <w:pPr>
        <w:pStyle w:val="4"/>
        <w:keepNext w:val="0"/>
        <w:keepLines w:val="0"/>
        <w:numPr>
          <w:ilvl w:val="0"/>
          <w:numId w:val="37"/>
        </w:numPr>
        <w:autoSpaceDE w:val="0"/>
        <w:autoSpaceDN w:val="0"/>
        <w:spacing w:before="0" w:after="0" w:line="240" w:lineRule="auto"/>
        <w:textAlignment w:val="auto"/>
        <w:rPr>
          <w:rFonts w:hint="eastAsia"/>
        </w:rPr>
      </w:pPr>
      <w:bookmarkStart w:id="5" w:name="_Toc25971"/>
      <w:r>
        <w:rPr>
          <w:rFonts w:hint="eastAsia"/>
        </w:rPr>
        <w:t>、维保期及服务承诺</w:t>
      </w:r>
      <w:bookmarkEnd w:id="5"/>
    </w:p>
    <w:p w:rsidR="000D26B4" w:rsidRDefault="000D26B4" w:rsidP="000D26B4"/>
    <w:p w:rsidR="000D26B4" w:rsidRPr="005C6199" w:rsidRDefault="000D26B4" w:rsidP="000D26B4">
      <w:pPr>
        <w:snapToGrid w:val="0"/>
        <w:spacing w:line="360" w:lineRule="auto"/>
        <w:ind w:firstLine="420"/>
        <w:rPr>
          <w:rFonts w:ascii="宋体" w:hAnsi="宋体" w:cs="Arial" w:hint="eastAsia"/>
          <w:b/>
          <w:sz w:val="24"/>
        </w:rPr>
      </w:pPr>
      <w:r>
        <w:rPr>
          <w:rFonts w:ascii="宋体" w:hAnsi="宋体" w:cs="宋体" w:hint="eastAsia"/>
        </w:rPr>
        <w:t>1、</w:t>
      </w:r>
      <w:r>
        <w:rPr>
          <w:rFonts w:ascii="宋体" w:hAnsi="宋体" w:cs="宋体" w:hint="eastAsia"/>
          <w:b/>
          <w:bCs/>
          <w:sz w:val="24"/>
          <w:szCs w:val="24"/>
        </w:rPr>
        <w:t>从电梯设备调试完成，验收合格之日算起</w:t>
      </w:r>
      <w:r>
        <w:rPr>
          <w:rFonts w:cs="宋体" w:hint="eastAsia"/>
          <w:b/>
          <w:bCs/>
          <w:sz w:val="24"/>
          <w:szCs w:val="24"/>
        </w:rPr>
        <w:t>提供</w:t>
      </w:r>
      <w:r>
        <w:rPr>
          <w:rFonts w:cs="宋体" w:hint="eastAsia"/>
          <w:b/>
          <w:bCs/>
          <w:sz w:val="24"/>
          <w:szCs w:val="24"/>
          <w:u w:val="single"/>
        </w:rPr>
        <w:t>36</w:t>
      </w:r>
      <w:r>
        <w:rPr>
          <w:rFonts w:ascii="宋体" w:hAnsi="宋体" w:cs="宋体" w:hint="eastAsia"/>
          <w:b/>
          <w:bCs/>
          <w:sz w:val="24"/>
          <w:szCs w:val="24"/>
          <w:u w:val="single"/>
        </w:rPr>
        <w:t xml:space="preserve">个月 </w:t>
      </w:r>
      <w:r>
        <w:rPr>
          <w:rFonts w:ascii="宋体" w:hAnsi="宋体" w:cs="宋体" w:hint="eastAsia"/>
          <w:b/>
          <w:bCs/>
          <w:sz w:val="24"/>
          <w:szCs w:val="24"/>
        </w:rPr>
        <w:t>内</w:t>
      </w:r>
      <w:r>
        <w:rPr>
          <w:rFonts w:cs="宋体" w:hint="eastAsia"/>
          <w:b/>
          <w:bCs/>
          <w:sz w:val="24"/>
          <w:szCs w:val="24"/>
        </w:rPr>
        <w:t>免费质量保证期（含免费维保期）（人为损坏情况除外）</w:t>
      </w:r>
      <w:r>
        <w:rPr>
          <w:rFonts w:ascii="宋体" w:hAnsi="宋体" w:cs="宋体" w:hint="eastAsia"/>
          <w:b/>
          <w:bCs/>
        </w:rPr>
        <w:t>。</w:t>
      </w:r>
      <w:r>
        <w:rPr>
          <w:rFonts w:ascii="宋体" w:hAnsi="宋体" w:cs="Arial" w:hint="eastAsia"/>
          <w:b/>
          <w:sz w:val="24"/>
        </w:rPr>
        <w:t>在质保期内出现质量问题（人为除外）无法修复的，我公司予以更换同品牌、同型号的全新产品。</w:t>
      </w:r>
    </w:p>
    <w:p w:rsidR="000D26B4" w:rsidRDefault="000D26B4" w:rsidP="000D26B4">
      <w:pPr>
        <w:snapToGrid w:val="0"/>
        <w:spacing w:line="360" w:lineRule="auto"/>
        <w:ind w:firstLineChars="200" w:firstLine="480"/>
        <w:rPr>
          <w:rFonts w:ascii="宋体" w:hAnsi="宋体" w:cs="宋体" w:hint="eastAsia"/>
          <w:b/>
          <w:bCs/>
          <w:sz w:val="24"/>
          <w:szCs w:val="28"/>
        </w:rPr>
      </w:pPr>
      <w:r>
        <w:rPr>
          <w:rFonts w:ascii="宋体" w:hAnsi="宋体" w:cs="宋体" w:hint="eastAsia"/>
          <w:sz w:val="24"/>
          <w:szCs w:val="28"/>
        </w:rPr>
        <w:t>2、在质保期内，电梯运行发生故障，</w:t>
      </w:r>
      <w:r>
        <w:rPr>
          <w:rFonts w:ascii="宋体" w:hAnsi="宋体" w:cs="宋体" w:hint="eastAsia"/>
          <w:b/>
          <w:bCs/>
          <w:sz w:val="24"/>
          <w:szCs w:val="28"/>
        </w:rPr>
        <w:t>将免费提供咨询、负责更换坏的零件和维修服务。</w:t>
      </w:r>
    </w:p>
    <w:p w:rsidR="000D26B4" w:rsidRDefault="000D26B4" w:rsidP="000D26B4">
      <w:pPr>
        <w:pStyle w:val="1"/>
        <w:spacing w:line="360" w:lineRule="auto"/>
        <w:rPr>
          <w:b/>
          <w:bCs/>
        </w:rPr>
      </w:pPr>
      <w:r>
        <w:rPr>
          <w:rFonts w:ascii="宋体" w:hAnsi="宋体" w:cs="宋体" w:hint="eastAsia"/>
          <w:sz w:val="24"/>
          <w:szCs w:val="28"/>
        </w:rPr>
        <w:t xml:space="preserve">    3、</w:t>
      </w:r>
      <w:r>
        <w:rPr>
          <w:rFonts w:ascii="宋体" w:hAnsi="宋体" w:cs="宋体" w:hint="eastAsia"/>
          <w:b/>
          <w:bCs/>
          <w:sz w:val="24"/>
          <w:szCs w:val="28"/>
        </w:rPr>
        <w:t>我公司提供随时上门作维修及检测的工程师。</w:t>
      </w:r>
    </w:p>
    <w:p w:rsidR="000D26B4" w:rsidRDefault="000D26B4" w:rsidP="000D26B4">
      <w:pPr>
        <w:snapToGrid w:val="0"/>
        <w:spacing w:line="360" w:lineRule="auto"/>
        <w:ind w:firstLineChars="200" w:firstLine="482"/>
        <w:rPr>
          <w:rFonts w:ascii="宋体" w:hAnsi="宋体" w:cs="宋体" w:hint="eastAsia"/>
          <w:b/>
          <w:bCs/>
          <w:sz w:val="24"/>
          <w:szCs w:val="28"/>
        </w:rPr>
      </w:pPr>
      <w:r>
        <w:rPr>
          <w:rFonts w:ascii="宋体" w:hAnsi="宋体" w:cs="宋体" w:hint="eastAsia"/>
          <w:b/>
          <w:bCs/>
          <w:sz w:val="24"/>
          <w:szCs w:val="28"/>
        </w:rPr>
        <w:t>4、维修人员接到用户故障报修电话5分钟内响应，并保证在接到维修通知后 30分钟内赶到电梯所在处进行电梯检修；当电梯出事故时，检修人员在1小时内排除故障，并向用户说明故障的愿因及排除方法以及改正的措施。若维修人员12小时内不能排除故障时，负责联系生产厂家技术人员到现场排除故障。</w:t>
      </w:r>
    </w:p>
    <w:p w:rsidR="000D26B4" w:rsidRDefault="000D26B4" w:rsidP="000D26B4">
      <w:pPr>
        <w:snapToGrid w:val="0"/>
        <w:spacing w:line="360" w:lineRule="auto"/>
        <w:ind w:firstLineChars="200" w:firstLine="482"/>
        <w:rPr>
          <w:rFonts w:ascii="宋体" w:hAnsi="宋体" w:cs="宋体" w:hint="eastAsia"/>
          <w:b/>
          <w:bCs/>
          <w:sz w:val="24"/>
          <w:szCs w:val="28"/>
        </w:rPr>
      </w:pPr>
      <w:r>
        <w:rPr>
          <w:rFonts w:ascii="宋体" w:hAnsi="宋体" w:cs="宋体" w:hint="eastAsia"/>
          <w:b/>
          <w:bCs/>
          <w:sz w:val="24"/>
          <w:szCs w:val="28"/>
        </w:rPr>
        <w:t>5、维保单位名称：河南建标机电设备安装有限公司</w:t>
      </w:r>
    </w:p>
    <w:p w:rsidR="000D26B4" w:rsidRDefault="000D26B4" w:rsidP="000D26B4">
      <w:pPr>
        <w:snapToGrid w:val="0"/>
        <w:spacing w:line="360" w:lineRule="auto"/>
        <w:ind w:firstLineChars="200" w:firstLine="482"/>
        <w:rPr>
          <w:rFonts w:ascii="宋体" w:hAnsi="宋体" w:cs="宋体" w:hint="eastAsia"/>
          <w:b/>
          <w:bCs/>
          <w:sz w:val="24"/>
          <w:szCs w:val="28"/>
        </w:rPr>
      </w:pPr>
      <w:r>
        <w:rPr>
          <w:rFonts w:ascii="宋体" w:hAnsi="宋体" w:cs="宋体" w:hint="eastAsia"/>
          <w:b/>
          <w:bCs/>
          <w:sz w:val="24"/>
          <w:szCs w:val="28"/>
        </w:rPr>
        <w:t>6、备有热线服务电话0374-2933123（许昌）/4006891927（全国），传真：</w:t>
      </w:r>
      <w:r>
        <w:rPr>
          <w:rFonts w:ascii="宋体" w:hAnsi="宋体" w:cs="宋体" w:hint="eastAsia"/>
          <w:b/>
          <w:bCs/>
          <w:sz w:val="24"/>
          <w:szCs w:val="28"/>
        </w:rPr>
        <w:lastRenderedPageBreak/>
        <w:t>0374-2933123，对用户电梯实行全天候、全方位的技术服务。</w:t>
      </w:r>
    </w:p>
    <w:p w:rsidR="000D26B4" w:rsidRDefault="000D26B4" w:rsidP="000D26B4">
      <w:pPr>
        <w:snapToGrid w:val="0"/>
        <w:spacing w:line="360" w:lineRule="auto"/>
        <w:ind w:firstLineChars="200" w:firstLine="480"/>
        <w:rPr>
          <w:rFonts w:ascii="宋体" w:hAnsi="宋体" w:cs="宋体" w:hint="eastAsia"/>
          <w:sz w:val="24"/>
          <w:szCs w:val="28"/>
        </w:rPr>
      </w:pPr>
      <w:r>
        <w:rPr>
          <w:rFonts w:ascii="宋体" w:hAnsi="宋体" w:cs="宋体" w:hint="eastAsia"/>
          <w:sz w:val="24"/>
          <w:szCs w:val="28"/>
        </w:rPr>
        <w:t>7、规范管理：公司内部设有系统而完善的监督检查机构和制度，对承接的每一项工程都实行严格质量“三检”制（安装队队长自检，工程部项目工程师质检，公司质量主任质检）。</w:t>
      </w:r>
    </w:p>
    <w:p w:rsidR="000D26B4" w:rsidRDefault="000D26B4" w:rsidP="000D26B4">
      <w:pPr>
        <w:snapToGrid w:val="0"/>
        <w:spacing w:line="360" w:lineRule="auto"/>
        <w:ind w:firstLineChars="250" w:firstLine="600"/>
        <w:rPr>
          <w:rFonts w:ascii="宋体" w:hAnsi="宋体" w:cs="宋体" w:hint="eastAsia"/>
          <w:sz w:val="24"/>
          <w:szCs w:val="28"/>
        </w:rPr>
      </w:pPr>
      <w:r>
        <w:rPr>
          <w:rFonts w:ascii="宋体" w:hAnsi="宋体" w:cs="宋体" w:hint="eastAsia"/>
          <w:sz w:val="24"/>
          <w:szCs w:val="28"/>
        </w:rPr>
        <w:t>品质保证：公司安装、维修人员全部100%持证上岗，确保贵方电梯工程高标准、高质量的完成。</w:t>
      </w:r>
    </w:p>
    <w:p w:rsidR="000D26B4" w:rsidRDefault="000D26B4" w:rsidP="000D26B4">
      <w:pPr>
        <w:snapToGrid w:val="0"/>
        <w:spacing w:line="360" w:lineRule="auto"/>
        <w:ind w:firstLineChars="250" w:firstLine="600"/>
        <w:rPr>
          <w:rFonts w:ascii="宋体" w:hAnsi="宋体" w:cs="宋体" w:hint="eastAsia"/>
          <w:sz w:val="24"/>
          <w:szCs w:val="28"/>
        </w:rPr>
      </w:pPr>
      <w:r>
        <w:rPr>
          <w:rFonts w:ascii="宋体" w:hAnsi="宋体" w:cs="宋体" w:hint="eastAsia"/>
          <w:sz w:val="24"/>
          <w:szCs w:val="28"/>
        </w:rPr>
        <w:t>电梯的维修保养：每月二次按时、按计划对电梯进行科学的预防性保养，对所有安全装置定期测试和调整，保证您的电梯始终处于安全的运行状态，对每台保养电梯都建立详细的维修保养档案，并定期向客户提供和反映电梯及各种数据报告。</w:t>
      </w:r>
    </w:p>
    <w:p w:rsidR="000D26B4" w:rsidRDefault="000D26B4" w:rsidP="000D26B4">
      <w:pPr>
        <w:snapToGrid w:val="0"/>
        <w:spacing w:line="360" w:lineRule="auto"/>
        <w:ind w:firstLineChars="250" w:firstLine="600"/>
        <w:rPr>
          <w:rFonts w:ascii="宋体" w:hAnsi="宋体" w:cs="宋体" w:hint="eastAsia"/>
          <w:b/>
          <w:bCs/>
          <w:sz w:val="24"/>
          <w:szCs w:val="28"/>
        </w:rPr>
      </w:pPr>
      <w:r>
        <w:rPr>
          <w:rFonts w:ascii="宋体" w:hAnsi="宋体" w:cs="宋体" w:hint="eastAsia"/>
          <w:sz w:val="24"/>
          <w:szCs w:val="28"/>
        </w:rPr>
        <w:t>完善的配件保障体系：完整的电梯零部件库，可为用户提供最优质的服务和最优惠的价格，为日后的维修、保养工作提供了强大的配件保障。</w:t>
      </w:r>
      <w:r>
        <w:rPr>
          <w:rFonts w:ascii="宋体" w:hAnsi="宋体" w:cs="宋体" w:hint="eastAsia"/>
          <w:b/>
          <w:bCs/>
          <w:sz w:val="24"/>
          <w:szCs w:val="28"/>
        </w:rPr>
        <w:t>在备品备件库中存放充足的备品备件及易受损件，保障零部件及时更换。我们也将在备品备件库存放充足的电梯材料上的常用损耗品，保证及时补充，确保电梯的正常运行。</w:t>
      </w:r>
    </w:p>
    <w:p w:rsidR="000D26B4" w:rsidRDefault="000D26B4" w:rsidP="000D26B4">
      <w:pPr>
        <w:widowControl/>
        <w:tabs>
          <w:tab w:val="left" w:pos="960"/>
        </w:tabs>
        <w:adjustRightInd w:val="0"/>
        <w:snapToGrid w:val="0"/>
        <w:spacing w:after="200" w:line="360" w:lineRule="auto"/>
        <w:ind w:firstLineChars="200" w:firstLine="480"/>
        <w:jc w:val="left"/>
        <w:rPr>
          <w:rFonts w:ascii="宋体" w:hAnsi="宋体" w:cs="宋体" w:hint="eastAsia"/>
          <w:sz w:val="24"/>
          <w:szCs w:val="28"/>
        </w:rPr>
      </w:pPr>
      <w:r>
        <w:rPr>
          <w:rFonts w:ascii="宋体" w:hAnsi="宋体" w:cs="宋体" w:hint="eastAsia"/>
          <w:sz w:val="24"/>
          <w:szCs w:val="28"/>
        </w:rPr>
        <w:t>定期保养服务可以消除您对以下几方面的顾虑：停机时间减少：由于做预防保养，零部件出现问题之前就被更换，故障在发生之前即被消除，故障的机会相对减少。</w:t>
      </w:r>
    </w:p>
    <w:p w:rsidR="000D26B4" w:rsidRDefault="000D26B4" w:rsidP="000D26B4">
      <w:pPr>
        <w:pStyle w:val="1"/>
        <w:rPr>
          <w:rFonts w:hint="eastAsia"/>
        </w:rPr>
      </w:pP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日    期：2019年</w:t>
      </w:r>
      <w:r>
        <w:rPr>
          <w:rFonts w:ascii="宋体" w:hAnsi="宋体" w:cs="宋体" w:hint="eastAsia"/>
          <w:sz w:val="24"/>
          <w:szCs w:val="24"/>
        </w:rPr>
        <w:t>10</w:t>
      </w:r>
      <w:r>
        <w:rPr>
          <w:rFonts w:ascii="宋体" w:hAnsi="宋体" w:cs="宋体" w:hint="eastAsia"/>
          <w:sz w:val="24"/>
          <w:szCs w:val="24"/>
          <w:lang w:val="zh-CN"/>
        </w:rPr>
        <w:t>月1</w:t>
      </w:r>
      <w:r>
        <w:rPr>
          <w:rFonts w:ascii="宋体" w:hAnsi="宋体" w:cs="宋体" w:hint="eastAsia"/>
          <w:sz w:val="24"/>
          <w:szCs w:val="24"/>
        </w:rPr>
        <w:t>1</w:t>
      </w:r>
      <w:r>
        <w:rPr>
          <w:rFonts w:ascii="宋体" w:hAnsi="宋体" w:cs="宋体" w:hint="eastAsia"/>
          <w:sz w:val="24"/>
          <w:szCs w:val="24"/>
          <w:lang w:val="zh-CN"/>
        </w:rPr>
        <w:t>日</w:t>
      </w:r>
    </w:p>
    <w:p w:rsidR="000D26B4" w:rsidRPr="00410FEF" w:rsidRDefault="000D26B4" w:rsidP="000D26B4">
      <w:pPr>
        <w:pStyle w:val="1"/>
      </w:pPr>
    </w:p>
    <w:p w:rsidR="000D26B4" w:rsidRDefault="000D26B4" w:rsidP="000D26B4">
      <w:pPr>
        <w:spacing w:line="480" w:lineRule="auto"/>
        <w:ind w:firstLineChars="200" w:firstLine="480"/>
        <w:contextualSpacing/>
        <w:rPr>
          <w:rFonts w:ascii="宋体" w:hAnsi="宋体"/>
          <w:sz w:val="24"/>
        </w:rPr>
      </w:pPr>
    </w:p>
    <w:p w:rsidR="000D26B4" w:rsidRDefault="000D26B4" w:rsidP="000D26B4">
      <w:pPr>
        <w:snapToGrid w:val="0"/>
        <w:spacing w:line="360" w:lineRule="auto"/>
        <w:ind w:firstLine="420"/>
        <w:rPr>
          <w:rFonts w:ascii="宋体" w:hAnsi="宋体" w:cs="Arial" w:hint="eastAsia"/>
          <w:sz w:val="24"/>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D27E72" w:rsidRDefault="000D26B4" w:rsidP="000D26B4">
      <w:pPr>
        <w:pStyle w:val="1"/>
      </w:pPr>
    </w:p>
    <w:p w:rsidR="000D26B4" w:rsidRDefault="000D26B4" w:rsidP="000D26B4">
      <w:pPr>
        <w:pStyle w:val="af1"/>
        <w:ind w:left="720"/>
      </w:pPr>
      <w:bookmarkStart w:id="6" w:name="_Toc728366"/>
      <w:r>
        <w:rPr>
          <w:rFonts w:hint="eastAsia"/>
          <w:szCs w:val="36"/>
        </w:rPr>
        <w:lastRenderedPageBreak/>
        <w:t>5</w:t>
      </w:r>
      <w:r>
        <w:rPr>
          <w:rFonts w:hint="eastAsia"/>
        </w:rPr>
        <w:t>质保期满后的服务承诺</w:t>
      </w:r>
      <w:bookmarkEnd w:id="6"/>
    </w:p>
    <w:p w:rsidR="000D26B4" w:rsidRDefault="000D26B4" w:rsidP="000D26B4"/>
    <w:p w:rsidR="000D26B4" w:rsidRDefault="000D26B4" w:rsidP="000D26B4">
      <w:pPr>
        <w:spacing w:line="360" w:lineRule="auto"/>
        <w:ind w:firstLine="465"/>
        <w:rPr>
          <w:rFonts w:ascii="宋体" w:hAnsi="宋体" w:cs="宋体" w:hint="eastAsia"/>
          <w:sz w:val="24"/>
          <w:szCs w:val="28"/>
        </w:rPr>
      </w:pPr>
      <w:r>
        <w:rPr>
          <w:rFonts w:ascii="宋体" w:hAnsi="宋体" w:cs="宋体" w:hint="eastAsia"/>
          <w:sz w:val="24"/>
          <w:szCs w:val="28"/>
        </w:rPr>
        <w:t>招标方如与我公司续签维保合同，我方承诺以下内容：</w:t>
      </w:r>
    </w:p>
    <w:p w:rsidR="000D26B4" w:rsidRDefault="000D26B4" w:rsidP="000D26B4">
      <w:pPr>
        <w:pStyle w:val="1"/>
        <w:ind w:firstLine="465"/>
        <w:rPr>
          <w:rFonts w:hint="eastAsia"/>
        </w:rPr>
      </w:pPr>
    </w:p>
    <w:p w:rsidR="000D26B4" w:rsidRPr="00D27E72" w:rsidRDefault="000D26B4" w:rsidP="000D26B4">
      <w:pPr>
        <w:pStyle w:val="1"/>
        <w:ind w:firstLine="465"/>
        <w:rPr>
          <w:rFonts w:hint="eastAsia"/>
        </w:rPr>
      </w:pPr>
      <w:r w:rsidRPr="005C6199">
        <w:rPr>
          <w:rFonts w:ascii="宋体" w:hAnsi="宋体" w:cs="仿宋_GB2312" w:hint="eastAsia"/>
          <w:b/>
          <w:sz w:val="24"/>
          <w:szCs w:val="24"/>
        </w:rPr>
        <w:t>我方</w:t>
      </w:r>
      <w:r w:rsidRPr="005C6199">
        <w:rPr>
          <w:rFonts w:ascii="宋体" w:hAnsi="宋体" w:cs="仿宋_GB2312" w:hint="eastAsia"/>
          <w:b/>
          <w:sz w:val="24"/>
          <w:szCs w:val="24"/>
          <w:lang w:val="zh-CN"/>
        </w:rPr>
        <w:t>按照《特种设备安全技术规范》TSG T5002-2017规定中电梯维护保养规则，进行售后维修服务</w:t>
      </w:r>
      <w:r>
        <w:rPr>
          <w:rFonts w:ascii="宋体" w:hAnsi="宋体" w:cs="仿宋_GB2312" w:hint="eastAsia"/>
          <w:b/>
          <w:sz w:val="24"/>
          <w:szCs w:val="24"/>
          <w:lang w:val="zh-CN"/>
        </w:rPr>
        <w:t>，并对采购人技术人员提供现场培训。</w:t>
      </w:r>
    </w:p>
    <w:p w:rsidR="000D26B4" w:rsidRDefault="000D26B4" w:rsidP="000D26B4">
      <w:pPr>
        <w:numPr>
          <w:ilvl w:val="0"/>
          <w:numId w:val="38"/>
        </w:numPr>
        <w:autoSpaceDE w:val="0"/>
        <w:autoSpaceDN w:val="0"/>
        <w:adjustRightInd w:val="0"/>
        <w:spacing w:line="360" w:lineRule="auto"/>
        <w:ind w:left="420"/>
        <w:jc w:val="left"/>
        <w:rPr>
          <w:rFonts w:hint="eastAsia"/>
        </w:rPr>
      </w:pPr>
      <w:r>
        <w:rPr>
          <w:rFonts w:ascii="宋体" w:hAnsi="宋体" w:cs="宋体" w:hint="eastAsia"/>
          <w:sz w:val="24"/>
          <w:szCs w:val="28"/>
        </w:rPr>
        <w:t>以7.5折优惠价格终身供应原厂零配件。</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免费维保期满后，我公司提供随时上门作维修及检测的工程师。</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电/扶梯终身技术服务及技术支持、免费升级。</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长期提供备品备件及易损件的优惠供应。</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免费提供例行保养所需的润滑油、润滑脂和清洁材料等消耗材料。</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在备品备件库中存放充足的备品备件及易受损件，保障零部件及时更换。我们也将在备品备件库存放充足的电梯材料上的常用损耗品，保证及时补充，确保电梯的正常运行。</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如贵方选用我公司进行电梯有偿维护保养，我方维保价格将低于市场价10%并完全按照电梯售后服务体系执行。</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承诺建标机电终身维护，协助用户完成电梯年检一条龙服务。</w:t>
      </w:r>
    </w:p>
    <w:p w:rsidR="000D26B4" w:rsidRDefault="000D26B4" w:rsidP="000D26B4">
      <w:pPr>
        <w:numPr>
          <w:ilvl w:val="0"/>
          <w:numId w:val="38"/>
        </w:numPr>
        <w:autoSpaceDE w:val="0"/>
        <w:autoSpaceDN w:val="0"/>
        <w:adjustRightInd w:val="0"/>
        <w:spacing w:line="360" w:lineRule="auto"/>
        <w:ind w:left="420"/>
        <w:jc w:val="left"/>
        <w:rPr>
          <w:rFonts w:ascii="宋体" w:hAnsi="宋体" w:cs="宋体" w:hint="eastAsia"/>
          <w:sz w:val="24"/>
          <w:szCs w:val="28"/>
        </w:rPr>
      </w:pPr>
      <w:r>
        <w:rPr>
          <w:rFonts w:ascii="宋体" w:hAnsi="宋体" w:cs="宋体" w:hint="eastAsia"/>
          <w:sz w:val="24"/>
          <w:szCs w:val="28"/>
        </w:rPr>
        <w:t>广泛征求业主意见，确保电梯安全，为用户解除后顾之忧。为确保该项服务，提供的联系方法包括：</w:t>
      </w:r>
    </w:p>
    <w:p w:rsidR="000D26B4" w:rsidRDefault="000D26B4" w:rsidP="000D26B4">
      <w:pPr>
        <w:spacing w:line="360" w:lineRule="auto"/>
        <w:ind w:left="420" w:firstLineChars="200" w:firstLine="480"/>
        <w:rPr>
          <w:rFonts w:ascii="宋体" w:hAnsi="宋体" w:cs="宋体" w:hint="eastAsia"/>
          <w:sz w:val="24"/>
          <w:szCs w:val="28"/>
        </w:rPr>
      </w:pPr>
      <w:r>
        <w:rPr>
          <w:rFonts w:ascii="宋体" w:hAnsi="宋体" w:cs="宋体" w:hint="eastAsia"/>
          <w:sz w:val="24"/>
          <w:szCs w:val="28"/>
        </w:rPr>
        <w:t>a.全天候服务热线：4006891927（全国），传真：0374-2933123</w:t>
      </w:r>
    </w:p>
    <w:p w:rsidR="000D26B4" w:rsidRDefault="000D26B4" w:rsidP="000D26B4">
      <w:pPr>
        <w:spacing w:line="360" w:lineRule="auto"/>
        <w:ind w:left="420" w:firstLineChars="200" w:firstLine="480"/>
        <w:rPr>
          <w:rFonts w:ascii="宋体" w:hAnsi="宋体" w:cs="宋体" w:hint="eastAsia"/>
          <w:sz w:val="24"/>
          <w:szCs w:val="28"/>
        </w:rPr>
      </w:pPr>
      <w:r>
        <w:rPr>
          <w:rFonts w:ascii="宋体" w:hAnsi="宋体" w:cs="宋体" w:hint="eastAsia"/>
          <w:sz w:val="24"/>
          <w:szCs w:val="28"/>
        </w:rPr>
        <w:t>b. 售后服务中心电话号码0374-2933123/18937443333（许昌）</w:t>
      </w:r>
    </w:p>
    <w:p w:rsidR="000D26B4" w:rsidRDefault="000D26B4" w:rsidP="000D26B4">
      <w:pPr>
        <w:spacing w:line="360" w:lineRule="auto"/>
        <w:ind w:firstLineChars="200" w:firstLine="480"/>
        <w:rPr>
          <w:rFonts w:ascii="宋体" w:hAnsi="宋体" w:cs="宋体" w:hint="eastAsia"/>
          <w:sz w:val="24"/>
          <w:szCs w:val="28"/>
        </w:rPr>
      </w:pPr>
      <w:r>
        <w:rPr>
          <w:rFonts w:ascii="宋体" w:hAnsi="宋体" w:cs="宋体" w:hint="eastAsia"/>
          <w:sz w:val="24"/>
          <w:szCs w:val="28"/>
        </w:rPr>
        <w:t>10. 例行维保工作。</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我方派出维保专业人员对上述设备进行例行维保检查，其中包括对设备机件的安全及功能清洁、调整、检查及润滑，但不负责保持、修理及更换轿厢、外厅及扶梯等外围设备的外观及卫生（如轿厢装潢、照明、扶手带、梯级表面、栏杆等）。若由于我方在维保工作过程中损坏上述部位之外观时，我方有义务免费修复。</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7.  24小时紧急修理服务。</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我方提供全日24小时紧急修理服务，甲方发现维保设备发生故障或有不正常运行现象，应立即拨打4006891927/18937443333服务热线通知我方从速</w:t>
      </w:r>
      <w:r>
        <w:rPr>
          <w:rFonts w:ascii="宋体" w:hAnsi="宋体" w:cs="宋体" w:hint="eastAsia"/>
          <w:sz w:val="24"/>
          <w:szCs w:val="28"/>
        </w:rPr>
        <w:lastRenderedPageBreak/>
        <w:t>派遣称职人员处理，我方承诺接到用户故障报修电话5分钟内响应，并保证在接到维修通知后 30 分钟内赶到电梯所在处；电梯检修当电梯出事故时，检修人员在1小时内排除故障，并向用户说明故障的愿因及排除方法以及改正的措施。若维修人员12小时内不能排除故障时，负责联系生产厂家技术人员到现场排除故障。</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8. 定期检查。</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9. 重大节日、庆典活动、现场免费守护监控。</w:t>
      </w:r>
    </w:p>
    <w:p w:rsidR="000D26B4" w:rsidRDefault="000D26B4" w:rsidP="000D26B4">
      <w:pPr>
        <w:spacing w:line="360" w:lineRule="auto"/>
        <w:ind w:left="420"/>
        <w:rPr>
          <w:rFonts w:ascii="宋体" w:hAnsi="宋体" w:cs="宋体" w:hint="eastAsia"/>
          <w:sz w:val="24"/>
          <w:szCs w:val="28"/>
        </w:rPr>
      </w:pPr>
      <w:r>
        <w:rPr>
          <w:rFonts w:ascii="宋体" w:hAnsi="宋体" w:cs="宋体" w:hint="eastAsia"/>
          <w:sz w:val="24"/>
          <w:szCs w:val="28"/>
        </w:rPr>
        <w:t>10.每年春节前免费保养一次，以迎接春节后人流涌动的高峰。</w:t>
      </w:r>
    </w:p>
    <w:p w:rsidR="000D26B4" w:rsidRDefault="000D26B4" w:rsidP="000D26B4">
      <w:pPr>
        <w:snapToGrid w:val="0"/>
        <w:spacing w:line="360" w:lineRule="auto"/>
        <w:ind w:firstLine="420"/>
        <w:rPr>
          <w:rFonts w:ascii="宋体" w:hAnsi="宋体" w:cs="Arial" w:hint="eastAsia"/>
          <w:sz w:val="24"/>
        </w:rPr>
      </w:pPr>
      <w:r>
        <w:rPr>
          <w:rFonts w:ascii="宋体" w:hAnsi="宋体" w:cs="宋体" w:hint="eastAsia"/>
          <w:sz w:val="24"/>
          <w:szCs w:val="28"/>
        </w:rPr>
        <w:t>11.不定期的向业主普及电梯使用知识和安全防范措施及危急时刻的解困方案等。</w:t>
      </w:r>
    </w:p>
    <w:p w:rsidR="000D26B4" w:rsidRDefault="000D26B4" w:rsidP="000D26B4">
      <w:pPr>
        <w:snapToGrid w:val="0"/>
        <w:spacing w:line="360" w:lineRule="auto"/>
        <w:ind w:firstLine="420"/>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日    期：2019年</w:t>
      </w:r>
      <w:r>
        <w:rPr>
          <w:rFonts w:ascii="宋体" w:hAnsi="宋体" w:cs="宋体" w:hint="eastAsia"/>
          <w:sz w:val="24"/>
          <w:szCs w:val="24"/>
        </w:rPr>
        <w:t>10</w:t>
      </w:r>
      <w:r>
        <w:rPr>
          <w:rFonts w:ascii="宋体" w:hAnsi="宋体" w:cs="宋体" w:hint="eastAsia"/>
          <w:sz w:val="24"/>
          <w:szCs w:val="24"/>
          <w:lang w:val="zh-CN"/>
        </w:rPr>
        <w:t>月1</w:t>
      </w:r>
      <w:r>
        <w:rPr>
          <w:rFonts w:ascii="宋体" w:hAnsi="宋体" w:cs="宋体" w:hint="eastAsia"/>
          <w:sz w:val="24"/>
          <w:szCs w:val="24"/>
        </w:rPr>
        <w:t>1</w:t>
      </w:r>
      <w:r>
        <w:rPr>
          <w:rFonts w:ascii="宋体" w:hAnsi="宋体" w:cs="宋体" w:hint="eastAsia"/>
          <w:sz w:val="24"/>
          <w:szCs w:val="24"/>
          <w:lang w:val="zh-CN"/>
        </w:rPr>
        <w:t>日</w:t>
      </w: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Default="000D26B4" w:rsidP="000D26B4">
      <w:pPr>
        <w:pStyle w:val="1"/>
        <w:rPr>
          <w:rFonts w:ascii="宋体" w:hAnsi="宋体" w:cs="Arial" w:hint="eastAsia"/>
          <w:sz w:val="24"/>
        </w:rPr>
      </w:pPr>
    </w:p>
    <w:p w:rsidR="000D26B4" w:rsidRPr="003A6949" w:rsidRDefault="000D26B4" w:rsidP="000D26B4">
      <w:pPr>
        <w:pStyle w:val="af1"/>
        <w:ind w:left="720"/>
        <w:rPr>
          <w:rFonts w:hint="eastAsia"/>
          <w:szCs w:val="36"/>
        </w:rPr>
      </w:pPr>
      <w:bookmarkStart w:id="7" w:name="_Toc728367"/>
      <w:r w:rsidRPr="003A6949">
        <w:rPr>
          <w:rFonts w:hint="eastAsia"/>
          <w:szCs w:val="36"/>
        </w:rPr>
        <w:lastRenderedPageBreak/>
        <w:t>6</w:t>
      </w:r>
      <w:r w:rsidRPr="003A6949">
        <w:rPr>
          <w:rFonts w:hint="eastAsia"/>
          <w:szCs w:val="36"/>
        </w:rPr>
        <w:t>质保期满后质保期后大小包费用一览表</w:t>
      </w:r>
      <w:bookmarkEnd w:id="7"/>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9"/>
        <w:gridCol w:w="3231"/>
        <w:gridCol w:w="3550"/>
        <w:gridCol w:w="1363"/>
      </w:tblGrid>
      <w:tr w:rsidR="000D26B4" w:rsidRPr="003A6949" w:rsidTr="00A63597">
        <w:trPr>
          <w:trHeight w:val="1003"/>
          <w:jc w:val="center"/>
        </w:trPr>
        <w:tc>
          <w:tcPr>
            <w:tcW w:w="2069" w:type="dxa"/>
            <w:tcBorders>
              <w:top w:val="single" w:sz="4" w:space="0" w:color="auto"/>
              <w:left w:val="single" w:sz="4" w:space="0" w:color="auto"/>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规格</w:t>
            </w:r>
          </w:p>
        </w:tc>
        <w:tc>
          <w:tcPr>
            <w:tcW w:w="3231"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小包费用</w:t>
            </w:r>
            <w:r w:rsidRPr="003A6949">
              <w:rPr>
                <w:rFonts w:hint="eastAsia"/>
                <w:color w:val="000000"/>
                <w:sz w:val="24"/>
                <w:szCs w:val="24"/>
              </w:rPr>
              <w:t>/</w:t>
            </w:r>
            <w:r w:rsidRPr="003A6949">
              <w:rPr>
                <w:rFonts w:ascii="宋体" w:hAnsi="宋体" w:hint="eastAsia"/>
                <w:color w:val="000000"/>
                <w:sz w:val="24"/>
                <w:szCs w:val="24"/>
              </w:rPr>
              <w:t>台</w:t>
            </w:r>
            <w:r w:rsidRPr="003A6949">
              <w:rPr>
                <w:rFonts w:hint="eastAsia"/>
                <w:color w:val="000000"/>
                <w:sz w:val="24"/>
                <w:szCs w:val="24"/>
              </w:rPr>
              <w:t>.</w:t>
            </w:r>
            <w:r w:rsidRPr="003A6949">
              <w:rPr>
                <w:rFonts w:ascii="宋体" w:hAnsi="宋体" w:hint="eastAsia"/>
                <w:color w:val="000000"/>
                <w:sz w:val="24"/>
                <w:szCs w:val="24"/>
              </w:rPr>
              <w:t>年（人民币元）</w:t>
            </w:r>
          </w:p>
        </w:tc>
        <w:tc>
          <w:tcPr>
            <w:tcW w:w="3550"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大包费用</w:t>
            </w:r>
            <w:r w:rsidRPr="003A6949">
              <w:rPr>
                <w:rFonts w:hint="eastAsia"/>
                <w:color w:val="000000"/>
                <w:sz w:val="24"/>
                <w:szCs w:val="24"/>
              </w:rPr>
              <w:t>/</w:t>
            </w:r>
            <w:r w:rsidRPr="003A6949">
              <w:rPr>
                <w:rFonts w:ascii="宋体" w:hAnsi="宋体" w:hint="eastAsia"/>
                <w:color w:val="000000"/>
                <w:sz w:val="24"/>
                <w:szCs w:val="24"/>
              </w:rPr>
              <w:t>台</w:t>
            </w:r>
            <w:r w:rsidRPr="003A6949">
              <w:rPr>
                <w:rFonts w:hint="eastAsia"/>
                <w:color w:val="000000"/>
                <w:sz w:val="24"/>
                <w:szCs w:val="24"/>
              </w:rPr>
              <w:t>.</w:t>
            </w:r>
            <w:r w:rsidRPr="003A6949">
              <w:rPr>
                <w:rFonts w:ascii="宋体" w:hAnsi="宋体" w:hint="eastAsia"/>
                <w:color w:val="000000"/>
                <w:sz w:val="24"/>
                <w:szCs w:val="24"/>
              </w:rPr>
              <w:t>年（人民币元）</w:t>
            </w:r>
          </w:p>
        </w:tc>
        <w:tc>
          <w:tcPr>
            <w:tcW w:w="1363"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备注</w:t>
            </w:r>
          </w:p>
        </w:tc>
      </w:tr>
      <w:tr w:rsidR="000D26B4" w:rsidRPr="003A6949" w:rsidTr="00A63597">
        <w:trPr>
          <w:trHeight w:val="1003"/>
          <w:jc w:val="center"/>
        </w:trPr>
        <w:tc>
          <w:tcPr>
            <w:tcW w:w="2069" w:type="dxa"/>
            <w:tcBorders>
              <w:top w:val="single" w:sz="4" w:space="0" w:color="auto"/>
              <w:left w:val="single" w:sz="4" w:space="0" w:color="auto"/>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Pr>
                <w:rFonts w:hAnsi="宋体" w:hint="eastAsia"/>
                <w:color w:val="000000"/>
                <w:sz w:val="24"/>
                <w:szCs w:val="24"/>
              </w:rPr>
              <w:t>A</w:t>
            </w:r>
            <w:r>
              <w:rPr>
                <w:rFonts w:hAnsi="宋体" w:hint="eastAsia"/>
                <w:color w:val="000000"/>
                <w:sz w:val="24"/>
                <w:szCs w:val="24"/>
              </w:rPr>
              <w:t>包</w:t>
            </w:r>
            <w:r>
              <w:rPr>
                <w:rFonts w:hAnsi="宋体" w:hint="eastAsia"/>
                <w:color w:val="000000"/>
                <w:sz w:val="24"/>
                <w:szCs w:val="24"/>
              </w:rPr>
              <w:t>32</w:t>
            </w:r>
            <w:r>
              <w:rPr>
                <w:rFonts w:hAnsi="宋体" w:hint="eastAsia"/>
                <w:color w:val="000000"/>
                <w:sz w:val="24"/>
                <w:szCs w:val="24"/>
              </w:rPr>
              <w:t>台直梯</w:t>
            </w:r>
            <w:r w:rsidRPr="003A6949">
              <w:rPr>
                <w:rFonts w:hAnsi="宋体" w:hint="eastAsia"/>
                <w:color w:val="000000"/>
                <w:sz w:val="24"/>
                <w:szCs w:val="24"/>
              </w:rPr>
              <w:t>A-D1~A-D16</w:t>
            </w:r>
            <w:r w:rsidRPr="003A6949">
              <w:rPr>
                <w:rFonts w:hAnsi="宋体" w:hint="eastAsia"/>
                <w:color w:val="000000"/>
                <w:sz w:val="24"/>
                <w:szCs w:val="24"/>
              </w:rPr>
              <w:t>，</w:t>
            </w:r>
            <w:r w:rsidRPr="003A6949">
              <w:rPr>
                <w:rFonts w:hAnsi="宋体" w:hint="eastAsia"/>
                <w:color w:val="000000"/>
                <w:sz w:val="24"/>
                <w:szCs w:val="24"/>
              </w:rPr>
              <w:t xml:space="preserve"> B-D1~B-D16</w:t>
            </w:r>
          </w:p>
        </w:tc>
        <w:tc>
          <w:tcPr>
            <w:tcW w:w="3231"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8400</w:t>
            </w:r>
          </w:p>
        </w:tc>
        <w:tc>
          <w:tcPr>
            <w:tcW w:w="3550"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r w:rsidRPr="003A6949">
              <w:rPr>
                <w:rFonts w:hAnsi="宋体" w:hint="eastAsia"/>
                <w:color w:val="000000"/>
                <w:sz w:val="24"/>
                <w:szCs w:val="24"/>
              </w:rPr>
              <w:t>2</w:t>
            </w:r>
            <w:r>
              <w:rPr>
                <w:rFonts w:hAnsi="宋体" w:hint="eastAsia"/>
                <w:color w:val="000000"/>
                <w:sz w:val="24"/>
                <w:szCs w:val="24"/>
              </w:rPr>
              <w:t>56</w:t>
            </w:r>
            <w:r w:rsidRPr="003A6949">
              <w:rPr>
                <w:rFonts w:hAnsi="宋体" w:hint="eastAsia"/>
                <w:color w:val="000000"/>
                <w:sz w:val="24"/>
                <w:szCs w:val="24"/>
              </w:rPr>
              <w:t>00</w:t>
            </w:r>
          </w:p>
        </w:tc>
        <w:tc>
          <w:tcPr>
            <w:tcW w:w="1363" w:type="dxa"/>
            <w:tcBorders>
              <w:top w:val="single" w:sz="4" w:space="0" w:color="auto"/>
              <w:left w:val="nil"/>
              <w:bottom w:val="single" w:sz="4" w:space="0" w:color="auto"/>
              <w:right w:val="single" w:sz="4" w:space="0" w:color="auto"/>
            </w:tcBorders>
            <w:vAlign w:val="center"/>
          </w:tcPr>
          <w:p w:rsidR="000D26B4" w:rsidRPr="003A6949" w:rsidRDefault="000D26B4" w:rsidP="00A63597">
            <w:pPr>
              <w:spacing w:line="360" w:lineRule="auto"/>
              <w:jc w:val="center"/>
              <w:rPr>
                <w:rFonts w:hAnsi="宋体"/>
                <w:color w:val="000000"/>
                <w:sz w:val="24"/>
                <w:szCs w:val="24"/>
              </w:rPr>
            </w:pPr>
          </w:p>
        </w:tc>
      </w:tr>
    </w:tbl>
    <w:p w:rsidR="000D26B4" w:rsidRDefault="000D26B4" w:rsidP="000D26B4">
      <w:pPr>
        <w:pStyle w:val="3"/>
        <w:spacing w:after="156"/>
      </w:pPr>
      <w:r>
        <w:rPr>
          <w:rFonts w:hint="eastAsia"/>
          <w:spacing w:val="10"/>
          <w:lang w:eastAsia="zh-CN"/>
        </w:rPr>
        <w:t>(1)</w:t>
      </w:r>
      <w:r>
        <w:rPr>
          <w:rFonts w:hint="eastAsia"/>
        </w:rPr>
        <w:t>质保期满后电梯小包服务内容及责任</w:t>
      </w:r>
    </w:p>
    <w:p w:rsidR="000D26B4" w:rsidRDefault="000D26B4" w:rsidP="000D26B4">
      <w:pPr>
        <w:spacing w:line="600" w:lineRule="exact"/>
        <w:ind w:firstLineChars="200" w:firstLine="480"/>
        <w:rPr>
          <w:rFonts w:hAnsi="宋体"/>
          <w:sz w:val="24"/>
          <w:szCs w:val="24"/>
        </w:rPr>
      </w:pPr>
      <w:r>
        <w:rPr>
          <w:rFonts w:hAnsi="宋体"/>
          <w:sz w:val="24"/>
          <w:szCs w:val="24"/>
        </w:rPr>
        <w:t>1</w:t>
      </w:r>
      <w:r>
        <w:rPr>
          <w:rFonts w:ascii="宋体" w:hAnsi="宋体"/>
          <w:sz w:val="24"/>
          <w:szCs w:val="24"/>
        </w:rPr>
        <w:t>、受托方工作人员在服务时间内应严格遵守委托方单位有关规章制度。</w:t>
      </w:r>
    </w:p>
    <w:p w:rsidR="000D26B4" w:rsidRDefault="000D26B4" w:rsidP="000D26B4">
      <w:pPr>
        <w:spacing w:line="600" w:lineRule="exact"/>
        <w:ind w:firstLineChars="200" w:firstLine="480"/>
        <w:rPr>
          <w:rFonts w:hAnsi="宋体"/>
          <w:sz w:val="24"/>
          <w:szCs w:val="24"/>
        </w:rPr>
      </w:pPr>
      <w:r>
        <w:rPr>
          <w:rFonts w:hAnsi="宋体"/>
          <w:sz w:val="24"/>
          <w:szCs w:val="24"/>
        </w:rPr>
        <w:t>2</w:t>
      </w:r>
      <w:r>
        <w:rPr>
          <w:rFonts w:ascii="宋体" w:hAnsi="宋体"/>
          <w:sz w:val="24"/>
          <w:szCs w:val="24"/>
        </w:rPr>
        <w:t>、每月派有专业技术的工作人员，对电梯进行调整、检查、润滑、清洁等维护保养工作，以保证产品正常运行。</w:t>
      </w:r>
    </w:p>
    <w:p w:rsidR="000D26B4" w:rsidRDefault="000D26B4" w:rsidP="000D26B4">
      <w:pPr>
        <w:spacing w:line="600" w:lineRule="exact"/>
        <w:ind w:firstLineChars="200" w:firstLine="480"/>
        <w:rPr>
          <w:rFonts w:hAnsi="宋体"/>
          <w:sz w:val="24"/>
          <w:szCs w:val="24"/>
        </w:rPr>
      </w:pPr>
      <w:r>
        <w:rPr>
          <w:rFonts w:hAnsi="宋体"/>
          <w:sz w:val="24"/>
          <w:szCs w:val="24"/>
        </w:rPr>
        <w:t>3</w:t>
      </w:r>
      <w:r>
        <w:rPr>
          <w:rFonts w:ascii="宋体" w:hAnsi="宋体"/>
          <w:sz w:val="24"/>
          <w:szCs w:val="24"/>
        </w:rPr>
        <w:t>、受托方对产品提供</w:t>
      </w:r>
      <w:r>
        <w:rPr>
          <w:rFonts w:hAnsi="宋体" w:hint="eastAsia"/>
          <w:sz w:val="24"/>
          <w:szCs w:val="24"/>
        </w:rPr>
        <w:t>365</w:t>
      </w:r>
      <w:r>
        <w:rPr>
          <w:rFonts w:ascii="宋体" w:hAnsi="宋体" w:hint="eastAsia"/>
          <w:sz w:val="24"/>
          <w:szCs w:val="24"/>
        </w:rPr>
        <w:t>天</w:t>
      </w:r>
      <w:r>
        <w:rPr>
          <w:rFonts w:hint="eastAsia"/>
          <w:sz w:val="24"/>
          <w:szCs w:val="24"/>
        </w:rPr>
        <w:t>24</w:t>
      </w:r>
      <w:r>
        <w:rPr>
          <w:rFonts w:ascii="宋体" w:hAnsi="宋体" w:hint="eastAsia"/>
          <w:sz w:val="24"/>
          <w:szCs w:val="24"/>
        </w:rPr>
        <w:t>小时</w:t>
      </w:r>
      <w:r>
        <w:rPr>
          <w:rFonts w:ascii="宋体" w:hAnsi="宋体"/>
          <w:sz w:val="24"/>
          <w:szCs w:val="24"/>
        </w:rPr>
        <w:t>应急处理服务，接到委托方报修通知后，受托方必须在</w:t>
      </w:r>
      <w:r>
        <w:rPr>
          <w:rFonts w:ascii="宋体" w:hAnsi="宋体" w:hint="eastAsia"/>
          <w:sz w:val="24"/>
          <w:szCs w:val="24"/>
        </w:rPr>
        <w:t>半</w:t>
      </w:r>
      <w:r>
        <w:rPr>
          <w:rFonts w:ascii="宋体" w:hAnsi="宋体"/>
          <w:sz w:val="24"/>
          <w:szCs w:val="24"/>
        </w:rPr>
        <w:t>小时内赶到现场，排除故障，边远及外地应急响应时间由双方在签定合同时商定。</w:t>
      </w:r>
    </w:p>
    <w:p w:rsidR="000D26B4" w:rsidRDefault="000D26B4" w:rsidP="000D26B4">
      <w:pPr>
        <w:spacing w:line="600" w:lineRule="exact"/>
        <w:ind w:firstLineChars="200" w:firstLine="480"/>
        <w:rPr>
          <w:rFonts w:hAnsi="宋体"/>
          <w:sz w:val="24"/>
          <w:szCs w:val="24"/>
        </w:rPr>
      </w:pPr>
      <w:r>
        <w:rPr>
          <w:rFonts w:hAnsi="宋体"/>
          <w:sz w:val="24"/>
          <w:szCs w:val="24"/>
        </w:rPr>
        <w:t>4</w:t>
      </w:r>
      <w:r>
        <w:rPr>
          <w:rFonts w:ascii="宋体" w:hAnsi="宋体"/>
          <w:sz w:val="24"/>
          <w:szCs w:val="24"/>
        </w:rPr>
        <w:t>、受托方免费提供维护保养所需的非电梯的部品即清洗液、光亮剂并实行送货上门服务。</w:t>
      </w:r>
    </w:p>
    <w:p w:rsidR="000D26B4" w:rsidRDefault="000D26B4" w:rsidP="000D26B4">
      <w:pPr>
        <w:spacing w:line="600" w:lineRule="exact"/>
        <w:ind w:firstLineChars="200" w:firstLine="480"/>
        <w:rPr>
          <w:rFonts w:hAnsi="宋体"/>
          <w:sz w:val="24"/>
          <w:szCs w:val="24"/>
        </w:rPr>
      </w:pPr>
      <w:r>
        <w:rPr>
          <w:rFonts w:hAnsi="宋体"/>
          <w:sz w:val="24"/>
          <w:szCs w:val="24"/>
        </w:rPr>
        <w:t>5</w:t>
      </w:r>
      <w:r>
        <w:rPr>
          <w:rFonts w:ascii="宋体" w:hAnsi="宋体"/>
          <w:sz w:val="24"/>
          <w:szCs w:val="24"/>
        </w:rPr>
        <w:t>、受托方免费提供易损部件并送货上门，根据需要及时安装、调整。</w:t>
      </w:r>
    </w:p>
    <w:p w:rsidR="000D26B4" w:rsidRDefault="000D26B4" w:rsidP="000D26B4">
      <w:pPr>
        <w:spacing w:line="600" w:lineRule="exact"/>
        <w:ind w:firstLineChars="200" w:firstLine="480"/>
        <w:rPr>
          <w:rFonts w:hAnsi="宋体"/>
          <w:sz w:val="24"/>
          <w:szCs w:val="24"/>
        </w:rPr>
      </w:pPr>
      <w:r>
        <w:rPr>
          <w:rFonts w:hAnsi="宋体"/>
          <w:sz w:val="24"/>
          <w:szCs w:val="24"/>
        </w:rPr>
        <w:t>6</w:t>
      </w:r>
      <w:r>
        <w:rPr>
          <w:rFonts w:ascii="宋体" w:hAnsi="宋体"/>
          <w:sz w:val="24"/>
          <w:szCs w:val="24"/>
        </w:rPr>
        <w:t>、维护保养期内，由于受托方维护保养质量所造成的零部件损坏均由受托方负责并免费调换。</w:t>
      </w:r>
    </w:p>
    <w:p w:rsidR="000D26B4" w:rsidRDefault="000D26B4" w:rsidP="000D26B4">
      <w:pPr>
        <w:spacing w:line="600" w:lineRule="exact"/>
        <w:ind w:firstLineChars="200" w:firstLine="480"/>
        <w:rPr>
          <w:rFonts w:hAnsi="宋体"/>
          <w:sz w:val="24"/>
          <w:szCs w:val="24"/>
        </w:rPr>
      </w:pPr>
      <w:r>
        <w:rPr>
          <w:rFonts w:hAnsi="宋体"/>
          <w:sz w:val="24"/>
          <w:szCs w:val="24"/>
        </w:rPr>
        <w:t>7</w:t>
      </w:r>
      <w:r>
        <w:rPr>
          <w:rFonts w:ascii="宋体" w:hAnsi="宋体"/>
          <w:sz w:val="24"/>
          <w:szCs w:val="24"/>
        </w:rPr>
        <w:t>、为维护委托方的利益，由于受托方维护保养质量所造成的电梯停梯，受托方在七个有效工作日内未能修复，将免收该台电梯一个月的维护保养费。若受托方在一个月内未能修复，将免收该台电梯一年的维护保养费。</w:t>
      </w:r>
    </w:p>
    <w:p w:rsidR="000D26B4" w:rsidRDefault="000D26B4" w:rsidP="000D26B4">
      <w:pPr>
        <w:spacing w:line="600" w:lineRule="exact"/>
        <w:ind w:firstLineChars="200" w:firstLine="480"/>
        <w:rPr>
          <w:rFonts w:hAnsi="宋体"/>
          <w:sz w:val="24"/>
          <w:szCs w:val="24"/>
        </w:rPr>
      </w:pPr>
      <w:r>
        <w:rPr>
          <w:rFonts w:hAnsi="宋体"/>
          <w:sz w:val="24"/>
          <w:szCs w:val="24"/>
        </w:rPr>
        <w:t>8</w:t>
      </w:r>
      <w:r>
        <w:rPr>
          <w:rFonts w:ascii="宋体" w:hAnsi="宋体"/>
          <w:sz w:val="24"/>
          <w:szCs w:val="24"/>
        </w:rPr>
        <w:t>、受托方以优惠价格向委托方提供所需备品配件并保证及时供应。</w:t>
      </w:r>
    </w:p>
    <w:p w:rsidR="000D26B4" w:rsidRDefault="000D26B4" w:rsidP="000D26B4">
      <w:pPr>
        <w:spacing w:line="600" w:lineRule="exact"/>
        <w:ind w:firstLineChars="200" w:firstLine="480"/>
        <w:rPr>
          <w:rFonts w:hAnsi="宋体"/>
          <w:sz w:val="24"/>
          <w:szCs w:val="24"/>
        </w:rPr>
      </w:pPr>
      <w:r>
        <w:rPr>
          <w:rFonts w:hAnsi="宋体"/>
          <w:sz w:val="24"/>
          <w:szCs w:val="24"/>
        </w:rPr>
        <w:t>9</w:t>
      </w:r>
      <w:r>
        <w:rPr>
          <w:rFonts w:ascii="宋体" w:hAnsi="宋体"/>
          <w:sz w:val="24"/>
          <w:szCs w:val="24"/>
        </w:rPr>
        <w:t>、受托方向委托方所购备品配件提供送货上门服务。</w:t>
      </w:r>
    </w:p>
    <w:p w:rsidR="000D26B4" w:rsidRDefault="000D26B4" w:rsidP="000D26B4">
      <w:pPr>
        <w:spacing w:line="600" w:lineRule="exact"/>
        <w:ind w:firstLineChars="200" w:firstLine="480"/>
        <w:rPr>
          <w:rFonts w:hAnsi="宋体"/>
          <w:sz w:val="24"/>
          <w:szCs w:val="24"/>
        </w:rPr>
      </w:pPr>
      <w:r>
        <w:rPr>
          <w:rFonts w:hAnsi="宋体"/>
          <w:sz w:val="24"/>
          <w:szCs w:val="24"/>
        </w:rPr>
        <w:lastRenderedPageBreak/>
        <w:t>10</w:t>
      </w:r>
      <w:r>
        <w:rPr>
          <w:rFonts w:ascii="宋体" w:hAnsi="宋体"/>
          <w:sz w:val="24"/>
          <w:szCs w:val="24"/>
        </w:rPr>
        <w:t>、在维护保养期内，若委托主需要增加电梯的功能如改变停层站序等时，双方另行签定修理合同，受托方给予价格优惠。</w:t>
      </w:r>
    </w:p>
    <w:p w:rsidR="000D26B4" w:rsidRDefault="000D26B4" w:rsidP="000D26B4">
      <w:pPr>
        <w:spacing w:line="600" w:lineRule="exact"/>
        <w:ind w:firstLineChars="200" w:firstLine="480"/>
        <w:rPr>
          <w:rFonts w:hAnsi="宋体"/>
          <w:sz w:val="24"/>
          <w:szCs w:val="24"/>
        </w:rPr>
      </w:pPr>
      <w:r>
        <w:rPr>
          <w:rFonts w:hAnsi="宋体"/>
          <w:sz w:val="24"/>
          <w:szCs w:val="24"/>
        </w:rPr>
        <w:t>11</w:t>
      </w:r>
      <w:r>
        <w:rPr>
          <w:rFonts w:ascii="宋体" w:hAnsi="宋体"/>
          <w:sz w:val="24"/>
          <w:szCs w:val="24"/>
        </w:rPr>
        <w:t>、若因国家颁布或修订有关电梯标准而需对电梯进行改造时，双方另行签定修理合同，受托方给予价格优惠。</w:t>
      </w:r>
    </w:p>
    <w:p w:rsidR="000D26B4" w:rsidRDefault="000D26B4" w:rsidP="000D26B4">
      <w:pPr>
        <w:spacing w:line="600" w:lineRule="exact"/>
        <w:ind w:firstLineChars="200" w:firstLine="480"/>
        <w:rPr>
          <w:rFonts w:hAnsi="宋体"/>
          <w:sz w:val="24"/>
          <w:szCs w:val="24"/>
        </w:rPr>
      </w:pPr>
      <w:r>
        <w:rPr>
          <w:rFonts w:hAnsi="宋体"/>
          <w:sz w:val="24"/>
          <w:szCs w:val="24"/>
        </w:rPr>
        <w:t>12</w:t>
      </w:r>
      <w:r>
        <w:rPr>
          <w:rFonts w:ascii="宋体" w:hAnsi="宋体"/>
          <w:sz w:val="24"/>
          <w:szCs w:val="24"/>
        </w:rPr>
        <w:t>、受托方配合政府主管部门对合同期内维护保养的电梯实施年检工作，并对因维护保养不当而产生的整改项目进行免费整改。</w:t>
      </w:r>
    </w:p>
    <w:p w:rsidR="000D26B4" w:rsidRDefault="000D26B4" w:rsidP="000D26B4">
      <w:pPr>
        <w:spacing w:line="600" w:lineRule="exact"/>
        <w:ind w:firstLineChars="200" w:firstLine="480"/>
        <w:rPr>
          <w:rFonts w:hAnsi="宋体"/>
          <w:sz w:val="24"/>
          <w:szCs w:val="24"/>
        </w:rPr>
      </w:pPr>
      <w:r>
        <w:rPr>
          <w:rFonts w:hAnsi="宋体"/>
          <w:sz w:val="24"/>
          <w:szCs w:val="24"/>
        </w:rPr>
        <w:t>13</w:t>
      </w:r>
      <w:r>
        <w:rPr>
          <w:rFonts w:ascii="宋体" w:hAnsi="宋体"/>
          <w:sz w:val="24"/>
          <w:szCs w:val="24"/>
        </w:rPr>
        <w:t>、因委托方管理不善，或其它土建设备上的问题如机房、井道进水渗</w:t>
      </w:r>
      <w:r>
        <w:rPr>
          <w:rFonts w:ascii="宋体" w:hAnsi="宋体" w:hint="eastAsia"/>
          <w:sz w:val="24"/>
          <w:szCs w:val="24"/>
        </w:rPr>
        <w:t>水</w:t>
      </w:r>
      <w:r>
        <w:rPr>
          <w:rFonts w:ascii="宋体" w:hAnsi="宋体"/>
          <w:sz w:val="24"/>
          <w:szCs w:val="24"/>
        </w:rPr>
        <w:t>，由此造成的后果，受托方概不负责，并且为确保整机性能和安全，受托方书面通知委托方及时整改。若严重影响电梯安全运行，受托方有权通知委托方停止该产品的使用。</w:t>
      </w:r>
    </w:p>
    <w:p w:rsidR="000D26B4" w:rsidRDefault="000D26B4" w:rsidP="000D26B4">
      <w:pPr>
        <w:spacing w:line="600" w:lineRule="exact"/>
        <w:ind w:firstLineChars="200" w:firstLine="480"/>
        <w:rPr>
          <w:rFonts w:hAnsi="宋体"/>
          <w:sz w:val="24"/>
          <w:szCs w:val="24"/>
        </w:rPr>
      </w:pPr>
      <w:r>
        <w:rPr>
          <w:rFonts w:hAnsi="宋体"/>
          <w:sz w:val="24"/>
          <w:szCs w:val="24"/>
        </w:rPr>
        <w:t>14</w:t>
      </w:r>
      <w:r>
        <w:rPr>
          <w:rFonts w:ascii="宋体" w:hAnsi="宋体"/>
          <w:sz w:val="24"/>
          <w:szCs w:val="24"/>
        </w:rPr>
        <w:t>、委托方负责电梯日常管理工作，落实人员对受托方的服务质量和服务项目在工作单上签字确认。</w:t>
      </w:r>
    </w:p>
    <w:p w:rsidR="000D26B4" w:rsidRDefault="000D26B4" w:rsidP="000D26B4">
      <w:pPr>
        <w:spacing w:line="600" w:lineRule="exact"/>
        <w:ind w:firstLineChars="200" w:firstLine="480"/>
        <w:rPr>
          <w:rFonts w:hAnsi="宋体"/>
          <w:sz w:val="24"/>
          <w:szCs w:val="24"/>
        </w:rPr>
      </w:pPr>
      <w:r>
        <w:rPr>
          <w:rFonts w:hAnsi="宋体"/>
          <w:sz w:val="24"/>
          <w:szCs w:val="24"/>
        </w:rPr>
        <w:t>15</w:t>
      </w:r>
      <w:r>
        <w:rPr>
          <w:rFonts w:ascii="宋体" w:hAnsi="宋体"/>
          <w:sz w:val="24"/>
          <w:szCs w:val="24"/>
        </w:rPr>
        <w:t>、委托方应给予受托方合理充分的停梯维护保养时间并配合落实维护保养时的现场安全警示标志。</w:t>
      </w:r>
    </w:p>
    <w:p w:rsidR="000D26B4" w:rsidRDefault="000D26B4" w:rsidP="000D26B4">
      <w:pPr>
        <w:spacing w:line="600" w:lineRule="exact"/>
        <w:ind w:firstLineChars="200" w:firstLine="480"/>
        <w:rPr>
          <w:rFonts w:hAnsi="宋体"/>
          <w:sz w:val="24"/>
          <w:szCs w:val="24"/>
        </w:rPr>
      </w:pPr>
      <w:r>
        <w:rPr>
          <w:rFonts w:hAnsi="宋体"/>
          <w:sz w:val="24"/>
          <w:szCs w:val="24"/>
        </w:rPr>
        <w:t>16</w:t>
      </w:r>
      <w:r>
        <w:rPr>
          <w:rFonts w:ascii="宋体" w:hAnsi="宋体"/>
          <w:sz w:val="24"/>
          <w:szCs w:val="24"/>
        </w:rPr>
        <w:t>、为确保整机性能和安全，委托方应使用受托方提供的或受委托方认可的备品配件。</w:t>
      </w:r>
    </w:p>
    <w:p w:rsidR="000D26B4" w:rsidRDefault="000D26B4" w:rsidP="000D26B4">
      <w:pPr>
        <w:spacing w:line="600" w:lineRule="exact"/>
        <w:ind w:firstLineChars="200" w:firstLine="480"/>
        <w:rPr>
          <w:rFonts w:hAnsi="宋体"/>
          <w:sz w:val="24"/>
          <w:szCs w:val="24"/>
        </w:rPr>
      </w:pPr>
      <w:r>
        <w:rPr>
          <w:rFonts w:hAnsi="宋体"/>
          <w:sz w:val="24"/>
          <w:szCs w:val="24"/>
        </w:rPr>
        <w:t>17</w:t>
      </w:r>
      <w:r>
        <w:rPr>
          <w:rFonts w:ascii="宋体" w:hAnsi="宋体"/>
          <w:sz w:val="24"/>
          <w:szCs w:val="24"/>
        </w:rPr>
        <w:t>、为维护受托方的技术专利，损坏的印刷线路极及专用部件应交由受托方处理。</w:t>
      </w:r>
    </w:p>
    <w:p w:rsidR="000D26B4" w:rsidRDefault="000D26B4" w:rsidP="000D26B4">
      <w:pPr>
        <w:spacing w:line="600" w:lineRule="exact"/>
        <w:ind w:firstLineChars="200" w:firstLine="480"/>
        <w:rPr>
          <w:rFonts w:hAnsi="宋体"/>
          <w:sz w:val="24"/>
          <w:szCs w:val="24"/>
        </w:rPr>
      </w:pPr>
      <w:r>
        <w:rPr>
          <w:rFonts w:hAnsi="宋体"/>
          <w:sz w:val="24"/>
          <w:szCs w:val="24"/>
        </w:rPr>
        <w:t>18</w:t>
      </w:r>
      <w:r>
        <w:rPr>
          <w:rFonts w:ascii="宋体" w:hAnsi="宋体"/>
          <w:sz w:val="24"/>
          <w:szCs w:val="24"/>
        </w:rPr>
        <w:t>、因委托方管理、使用不当或人为损坏所造成的修理和更换工作由双方另行签定修理合同。</w:t>
      </w:r>
    </w:p>
    <w:p w:rsidR="000D26B4" w:rsidRDefault="000D26B4" w:rsidP="000D26B4">
      <w:pPr>
        <w:spacing w:line="600" w:lineRule="exact"/>
        <w:ind w:firstLineChars="200" w:firstLine="480"/>
        <w:rPr>
          <w:rFonts w:hAnsi="宋体"/>
          <w:sz w:val="24"/>
          <w:szCs w:val="24"/>
        </w:rPr>
      </w:pPr>
      <w:r>
        <w:rPr>
          <w:rFonts w:hAnsi="宋体"/>
          <w:sz w:val="24"/>
          <w:szCs w:val="24"/>
        </w:rPr>
        <w:t>19</w:t>
      </w:r>
      <w:r>
        <w:rPr>
          <w:rFonts w:ascii="宋体" w:hAnsi="宋体"/>
          <w:sz w:val="24"/>
          <w:szCs w:val="24"/>
        </w:rPr>
        <w:t>、服务期限内，委托方若需对产品实施改造、修理、装饰、更换等工程时提前通知并征得受托方书面认可。委托方在工程结束时通知受托方对电梯进行检查，如影响电梯工作性能，由此产生的整改工作由委托方负责。非经受托方书面</w:t>
      </w:r>
      <w:r>
        <w:rPr>
          <w:rFonts w:ascii="宋体" w:hAnsi="宋体"/>
          <w:sz w:val="24"/>
          <w:szCs w:val="24"/>
        </w:rPr>
        <w:lastRenderedPageBreak/>
        <w:t>认可的项目，受托方对产生的后果概不负责。在受托方认为无法保证电梯正常运行时，有权终止维护保养合同。</w:t>
      </w:r>
    </w:p>
    <w:p w:rsidR="000D26B4" w:rsidRDefault="000D26B4" w:rsidP="000D26B4">
      <w:pPr>
        <w:snapToGrid w:val="0"/>
        <w:spacing w:line="500" w:lineRule="exact"/>
        <w:jc w:val="left"/>
        <w:rPr>
          <w:rFonts w:hAnsi="宋体"/>
          <w:color w:val="000000"/>
          <w:szCs w:val="21"/>
        </w:rPr>
      </w:pPr>
      <w:r>
        <w:rPr>
          <w:rFonts w:hAnsi="宋体"/>
          <w:sz w:val="24"/>
          <w:szCs w:val="24"/>
        </w:rPr>
        <w:t>20</w:t>
      </w:r>
      <w:r>
        <w:rPr>
          <w:rFonts w:ascii="宋体" w:hAnsi="宋体"/>
          <w:sz w:val="24"/>
          <w:szCs w:val="24"/>
        </w:rPr>
        <w:t>、在服务期限内，若因不可抗力而产生的损失、损害或索赔，受托方概不负责。</w:t>
      </w:r>
    </w:p>
    <w:p w:rsidR="000D26B4" w:rsidRDefault="000D26B4" w:rsidP="000D26B4">
      <w:pPr>
        <w:spacing w:line="500" w:lineRule="exact"/>
        <w:ind w:firstLine="643"/>
        <w:jc w:val="center"/>
        <w:rPr>
          <w:rFonts w:hAnsi="宋体"/>
          <w:color w:val="000000"/>
        </w:rPr>
      </w:pPr>
    </w:p>
    <w:p w:rsidR="000D26B4" w:rsidRDefault="000D26B4" w:rsidP="000D26B4">
      <w:pPr>
        <w:pStyle w:val="3"/>
        <w:spacing w:after="156"/>
        <w:rPr>
          <w:spacing w:val="10"/>
        </w:rPr>
      </w:pPr>
      <w:r>
        <w:rPr>
          <w:rFonts w:hint="eastAsia"/>
          <w:spacing w:val="10"/>
          <w:lang w:eastAsia="zh-CN"/>
        </w:rPr>
        <w:t>(2)</w:t>
      </w:r>
      <w:r>
        <w:rPr>
          <w:rFonts w:hint="eastAsia"/>
        </w:rPr>
        <w:t>质保期满后电梯大包服务内容及责任</w:t>
      </w:r>
    </w:p>
    <w:p w:rsidR="000D26B4" w:rsidRDefault="000D26B4" w:rsidP="000D26B4">
      <w:pPr>
        <w:spacing w:line="560" w:lineRule="exact"/>
        <w:ind w:firstLineChars="200" w:firstLine="480"/>
        <w:rPr>
          <w:rFonts w:hAnsi="宋体"/>
          <w:sz w:val="24"/>
          <w:szCs w:val="24"/>
        </w:rPr>
      </w:pPr>
      <w:r>
        <w:rPr>
          <w:rFonts w:hAnsi="宋体"/>
          <w:sz w:val="24"/>
          <w:szCs w:val="24"/>
        </w:rPr>
        <w:t>1</w:t>
      </w:r>
      <w:r>
        <w:rPr>
          <w:rFonts w:ascii="宋体" w:hAnsi="宋体"/>
          <w:sz w:val="24"/>
          <w:szCs w:val="24"/>
        </w:rPr>
        <w:t>、受托方工作人员在服务时间内应严格遵守委托方单位有关规章制度。</w:t>
      </w:r>
    </w:p>
    <w:p w:rsidR="000D26B4" w:rsidRDefault="000D26B4" w:rsidP="000D26B4">
      <w:pPr>
        <w:spacing w:line="560" w:lineRule="exact"/>
        <w:ind w:firstLineChars="200" w:firstLine="480"/>
        <w:rPr>
          <w:rFonts w:hAnsi="宋体"/>
          <w:sz w:val="24"/>
          <w:szCs w:val="24"/>
        </w:rPr>
      </w:pPr>
      <w:r>
        <w:rPr>
          <w:rFonts w:hAnsi="宋体"/>
          <w:sz w:val="24"/>
          <w:szCs w:val="24"/>
        </w:rPr>
        <w:t>2</w:t>
      </w:r>
      <w:r>
        <w:rPr>
          <w:rFonts w:ascii="宋体" w:hAnsi="宋体"/>
          <w:sz w:val="24"/>
          <w:szCs w:val="24"/>
        </w:rPr>
        <w:t>、每月派有专业技术的工作人员，对电梯进行调整、检查、润滑、清洁等维护保养工作，以保证产品正常运行。</w:t>
      </w:r>
    </w:p>
    <w:p w:rsidR="000D26B4" w:rsidRDefault="000D26B4" w:rsidP="000D26B4">
      <w:pPr>
        <w:spacing w:line="560" w:lineRule="exact"/>
        <w:ind w:firstLineChars="200" w:firstLine="480"/>
        <w:rPr>
          <w:rFonts w:hAnsi="宋体"/>
          <w:sz w:val="24"/>
          <w:szCs w:val="24"/>
        </w:rPr>
      </w:pPr>
      <w:r>
        <w:rPr>
          <w:rFonts w:hAnsi="宋体"/>
          <w:sz w:val="24"/>
          <w:szCs w:val="24"/>
        </w:rPr>
        <w:t>3</w:t>
      </w:r>
      <w:r>
        <w:rPr>
          <w:rFonts w:ascii="宋体" w:hAnsi="宋体"/>
          <w:sz w:val="24"/>
          <w:szCs w:val="24"/>
        </w:rPr>
        <w:t>、受托方对产品提供</w:t>
      </w:r>
      <w:r>
        <w:rPr>
          <w:rFonts w:hAnsi="宋体" w:hint="eastAsia"/>
          <w:sz w:val="24"/>
          <w:szCs w:val="24"/>
        </w:rPr>
        <w:t>365</w:t>
      </w:r>
      <w:r>
        <w:rPr>
          <w:rFonts w:ascii="宋体" w:hAnsi="宋体" w:hint="eastAsia"/>
          <w:sz w:val="24"/>
          <w:szCs w:val="24"/>
        </w:rPr>
        <w:t>天</w:t>
      </w:r>
      <w:r>
        <w:rPr>
          <w:rFonts w:hint="eastAsia"/>
          <w:sz w:val="24"/>
          <w:szCs w:val="24"/>
        </w:rPr>
        <w:t>24</w:t>
      </w:r>
      <w:r>
        <w:rPr>
          <w:rFonts w:ascii="宋体" w:hAnsi="宋体" w:hint="eastAsia"/>
          <w:sz w:val="24"/>
          <w:szCs w:val="24"/>
        </w:rPr>
        <w:t>小时</w:t>
      </w:r>
      <w:r>
        <w:rPr>
          <w:rFonts w:ascii="宋体" w:hAnsi="宋体"/>
          <w:sz w:val="24"/>
          <w:szCs w:val="24"/>
        </w:rPr>
        <w:t>应急处理服务，接到委托方报修通知后，受托方必须在</w:t>
      </w:r>
      <w:r>
        <w:rPr>
          <w:rFonts w:ascii="宋体" w:hAnsi="宋体" w:hint="eastAsia"/>
          <w:sz w:val="24"/>
          <w:szCs w:val="24"/>
        </w:rPr>
        <w:t>半</w:t>
      </w:r>
      <w:r>
        <w:rPr>
          <w:rFonts w:ascii="宋体" w:hAnsi="宋体"/>
          <w:sz w:val="24"/>
          <w:szCs w:val="24"/>
        </w:rPr>
        <w:t>小时内赶到现场，排除故障，边远及外地应急响应时间由双方在签定合同时商定。</w:t>
      </w:r>
    </w:p>
    <w:p w:rsidR="000D26B4" w:rsidRDefault="000D26B4" w:rsidP="000D26B4">
      <w:pPr>
        <w:spacing w:line="560" w:lineRule="exact"/>
        <w:ind w:firstLineChars="200" w:firstLine="480"/>
        <w:rPr>
          <w:rFonts w:hAnsi="宋体"/>
          <w:sz w:val="24"/>
          <w:szCs w:val="24"/>
        </w:rPr>
      </w:pPr>
      <w:r>
        <w:rPr>
          <w:rFonts w:hAnsi="宋体"/>
          <w:sz w:val="24"/>
          <w:szCs w:val="24"/>
        </w:rPr>
        <w:t>4</w:t>
      </w:r>
      <w:r>
        <w:rPr>
          <w:rFonts w:ascii="宋体" w:hAnsi="宋体"/>
          <w:sz w:val="24"/>
          <w:szCs w:val="24"/>
        </w:rPr>
        <w:t>、受托方免费提供维护保养所需的非电梯的部品即清洗液、光亮剂并实行送货上门服务。</w:t>
      </w:r>
    </w:p>
    <w:p w:rsidR="000D26B4" w:rsidRDefault="000D26B4" w:rsidP="000D26B4">
      <w:pPr>
        <w:spacing w:line="560" w:lineRule="exact"/>
        <w:ind w:firstLineChars="200" w:firstLine="480"/>
        <w:rPr>
          <w:rFonts w:hAnsi="宋体"/>
          <w:sz w:val="24"/>
          <w:szCs w:val="24"/>
        </w:rPr>
      </w:pPr>
      <w:r>
        <w:rPr>
          <w:rFonts w:hAnsi="宋体"/>
          <w:sz w:val="24"/>
          <w:szCs w:val="24"/>
        </w:rPr>
        <w:t>5</w:t>
      </w:r>
      <w:r>
        <w:rPr>
          <w:rFonts w:ascii="宋体" w:hAnsi="宋体"/>
          <w:sz w:val="24"/>
          <w:szCs w:val="24"/>
        </w:rPr>
        <w:t>、受托方免费提供备品配件并送货上门、安装、调整。</w:t>
      </w:r>
    </w:p>
    <w:p w:rsidR="000D26B4" w:rsidRDefault="000D26B4" w:rsidP="000D26B4">
      <w:pPr>
        <w:spacing w:line="560" w:lineRule="exact"/>
        <w:ind w:firstLineChars="200" w:firstLine="480"/>
        <w:rPr>
          <w:rFonts w:hAnsi="宋体"/>
          <w:sz w:val="24"/>
          <w:szCs w:val="24"/>
        </w:rPr>
      </w:pPr>
      <w:r>
        <w:rPr>
          <w:rFonts w:hAnsi="宋体"/>
          <w:sz w:val="24"/>
          <w:szCs w:val="24"/>
        </w:rPr>
        <w:t>6</w:t>
      </w:r>
      <w:r>
        <w:rPr>
          <w:rFonts w:ascii="宋体" w:hAnsi="宋体"/>
          <w:sz w:val="24"/>
          <w:szCs w:val="24"/>
        </w:rPr>
        <w:t>、受托方每年一次对电梯进行综合性安全检查和质量检查。</w:t>
      </w:r>
    </w:p>
    <w:p w:rsidR="000D26B4" w:rsidRDefault="000D26B4" w:rsidP="000D26B4">
      <w:pPr>
        <w:spacing w:line="560" w:lineRule="exact"/>
        <w:ind w:firstLineChars="200" w:firstLine="480"/>
        <w:rPr>
          <w:rFonts w:hAnsi="宋体"/>
          <w:sz w:val="24"/>
          <w:szCs w:val="24"/>
        </w:rPr>
      </w:pPr>
      <w:r>
        <w:rPr>
          <w:rFonts w:hAnsi="宋体"/>
          <w:sz w:val="24"/>
          <w:szCs w:val="24"/>
        </w:rPr>
        <w:t>7</w:t>
      </w:r>
      <w:r>
        <w:rPr>
          <w:rFonts w:ascii="宋体" w:hAnsi="宋体"/>
          <w:sz w:val="24"/>
          <w:szCs w:val="24"/>
        </w:rPr>
        <w:t>、维护保养期内，若曳引钢丝绳或补偿钢丝绳自然伸长超过范围，受托方负责免费截短、调整。</w:t>
      </w:r>
    </w:p>
    <w:p w:rsidR="000D26B4" w:rsidRDefault="000D26B4" w:rsidP="000D26B4">
      <w:pPr>
        <w:spacing w:line="560" w:lineRule="exact"/>
        <w:ind w:firstLineChars="200" w:firstLine="480"/>
        <w:rPr>
          <w:rFonts w:hAnsi="宋体"/>
          <w:sz w:val="24"/>
          <w:szCs w:val="24"/>
        </w:rPr>
      </w:pPr>
      <w:r>
        <w:rPr>
          <w:rFonts w:hAnsi="宋体"/>
          <w:sz w:val="24"/>
          <w:szCs w:val="24"/>
        </w:rPr>
        <w:t>8</w:t>
      </w:r>
      <w:r>
        <w:rPr>
          <w:rFonts w:ascii="宋体" w:hAnsi="宋体"/>
          <w:sz w:val="24"/>
          <w:szCs w:val="24"/>
        </w:rPr>
        <w:t>、在本维护保养方式连续服务期限满</w:t>
      </w:r>
      <w:r>
        <w:rPr>
          <w:rFonts w:hAnsi="宋体" w:hint="eastAsia"/>
          <w:sz w:val="24"/>
          <w:szCs w:val="24"/>
        </w:rPr>
        <w:t>2</w:t>
      </w:r>
      <w:r>
        <w:rPr>
          <w:rFonts w:ascii="宋体" w:hAnsi="宋体"/>
          <w:sz w:val="24"/>
          <w:szCs w:val="24"/>
        </w:rPr>
        <w:t>年时，受托方免费提供电梯的中修服务；满</w:t>
      </w:r>
      <w:r>
        <w:rPr>
          <w:rFonts w:hAnsi="宋体" w:hint="eastAsia"/>
          <w:sz w:val="24"/>
          <w:szCs w:val="24"/>
        </w:rPr>
        <w:t>3</w:t>
      </w:r>
      <w:r>
        <w:rPr>
          <w:rFonts w:ascii="宋体" w:hAnsi="宋体"/>
          <w:sz w:val="24"/>
          <w:szCs w:val="24"/>
        </w:rPr>
        <w:t>年时，受托免费提供电梯的大修服务。</w:t>
      </w:r>
    </w:p>
    <w:p w:rsidR="000D26B4" w:rsidRDefault="000D26B4" w:rsidP="000D26B4">
      <w:pPr>
        <w:spacing w:line="560" w:lineRule="exact"/>
        <w:ind w:firstLineChars="200" w:firstLine="480"/>
        <w:rPr>
          <w:rFonts w:hAnsi="宋体"/>
          <w:sz w:val="24"/>
          <w:szCs w:val="24"/>
        </w:rPr>
      </w:pPr>
      <w:r>
        <w:rPr>
          <w:rFonts w:hAnsi="宋体"/>
          <w:sz w:val="24"/>
          <w:szCs w:val="24"/>
        </w:rPr>
        <w:t>9</w:t>
      </w:r>
      <w:r>
        <w:rPr>
          <w:rFonts w:ascii="宋体" w:hAnsi="宋体"/>
          <w:sz w:val="24"/>
          <w:szCs w:val="24"/>
        </w:rPr>
        <w:t>、为维护委托方的利益，由于受托方维护保养质量所造成的电梯停梯，受托方在七个有效工作日内未能修复，将免收该台电梯一个月的维护保养费。若受托方在一个月内未能修复，将免收该台电梯一年的维护保养费。</w:t>
      </w:r>
    </w:p>
    <w:p w:rsidR="000D26B4" w:rsidRDefault="000D26B4" w:rsidP="000D26B4">
      <w:pPr>
        <w:spacing w:line="560" w:lineRule="exact"/>
        <w:ind w:firstLineChars="200" w:firstLine="480"/>
        <w:rPr>
          <w:rFonts w:hAnsi="宋体"/>
          <w:sz w:val="24"/>
          <w:szCs w:val="24"/>
        </w:rPr>
      </w:pPr>
      <w:r>
        <w:rPr>
          <w:rFonts w:hAnsi="宋体"/>
          <w:sz w:val="24"/>
          <w:szCs w:val="24"/>
        </w:rPr>
        <w:t>10</w:t>
      </w:r>
      <w:r>
        <w:rPr>
          <w:rFonts w:ascii="宋体" w:hAnsi="宋体"/>
          <w:sz w:val="24"/>
          <w:szCs w:val="24"/>
        </w:rPr>
        <w:t>、受托方代办政府主管部门的电梯年检手续，配合政府主管部门对合同期内维护保养的电梯实施年检工作，并对因维护保养不当而产生的整改项目进行免</w:t>
      </w:r>
      <w:r>
        <w:rPr>
          <w:rFonts w:ascii="宋体" w:hAnsi="宋体"/>
          <w:sz w:val="24"/>
          <w:szCs w:val="24"/>
        </w:rPr>
        <w:lastRenderedPageBreak/>
        <w:t>费整改。</w:t>
      </w:r>
    </w:p>
    <w:p w:rsidR="000D26B4" w:rsidRDefault="000D26B4" w:rsidP="000D26B4">
      <w:pPr>
        <w:spacing w:line="560" w:lineRule="exact"/>
        <w:ind w:firstLineChars="200" w:firstLine="480"/>
        <w:rPr>
          <w:rFonts w:hAnsi="宋体"/>
          <w:sz w:val="24"/>
          <w:szCs w:val="24"/>
        </w:rPr>
      </w:pPr>
      <w:r>
        <w:rPr>
          <w:rFonts w:hAnsi="宋体"/>
          <w:sz w:val="24"/>
          <w:szCs w:val="24"/>
        </w:rPr>
        <w:t>11</w:t>
      </w:r>
      <w:r>
        <w:rPr>
          <w:rFonts w:ascii="宋体" w:hAnsi="宋体"/>
          <w:sz w:val="24"/>
          <w:szCs w:val="24"/>
        </w:rPr>
        <w:t>、维护保养期内，电梯损坏的零部件由受托方负责并免费调换，但不包括装饰部件。因委托方管理、使用不当或人为损坏所造成的修理和更换工作由双方另行签定修理合同。</w:t>
      </w:r>
    </w:p>
    <w:p w:rsidR="000D26B4" w:rsidRDefault="000D26B4" w:rsidP="000D26B4">
      <w:pPr>
        <w:spacing w:line="560" w:lineRule="exact"/>
        <w:ind w:firstLineChars="200" w:firstLine="480"/>
        <w:rPr>
          <w:rFonts w:hAnsi="宋体"/>
          <w:sz w:val="24"/>
          <w:szCs w:val="24"/>
        </w:rPr>
      </w:pPr>
      <w:r>
        <w:rPr>
          <w:rFonts w:hAnsi="宋体"/>
          <w:sz w:val="24"/>
          <w:szCs w:val="24"/>
        </w:rPr>
        <w:t>12</w:t>
      </w:r>
      <w:r>
        <w:rPr>
          <w:rFonts w:ascii="宋体" w:hAnsi="宋体"/>
          <w:sz w:val="24"/>
          <w:szCs w:val="24"/>
        </w:rPr>
        <w:t>、在维护保养期内，若委托主需要增加电梯的功能如改变停层站序等时，双方另行签定修理合同，受托方给予价格优惠。</w:t>
      </w:r>
    </w:p>
    <w:p w:rsidR="000D26B4" w:rsidRDefault="000D26B4" w:rsidP="000D26B4">
      <w:pPr>
        <w:spacing w:line="560" w:lineRule="exact"/>
        <w:ind w:firstLineChars="200" w:firstLine="480"/>
        <w:rPr>
          <w:rFonts w:hAnsi="宋体"/>
          <w:sz w:val="24"/>
          <w:szCs w:val="24"/>
        </w:rPr>
      </w:pPr>
      <w:r>
        <w:rPr>
          <w:rFonts w:hAnsi="宋体"/>
          <w:sz w:val="24"/>
          <w:szCs w:val="24"/>
        </w:rPr>
        <w:t>13</w:t>
      </w:r>
      <w:r>
        <w:rPr>
          <w:rFonts w:ascii="宋体" w:hAnsi="宋体"/>
          <w:sz w:val="24"/>
          <w:szCs w:val="24"/>
        </w:rPr>
        <w:t>、若因国家颁布或修订有关电梯标准而需对电梯进行改造时，双方另行签定修理合同，受托方给予价格优惠。</w:t>
      </w:r>
    </w:p>
    <w:p w:rsidR="000D26B4" w:rsidRDefault="000D26B4" w:rsidP="000D26B4">
      <w:pPr>
        <w:spacing w:line="560" w:lineRule="exact"/>
        <w:ind w:firstLineChars="200" w:firstLine="480"/>
        <w:rPr>
          <w:rFonts w:hAnsi="宋体"/>
          <w:sz w:val="24"/>
          <w:szCs w:val="24"/>
        </w:rPr>
      </w:pPr>
      <w:r>
        <w:rPr>
          <w:rFonts w:hAnsi="宋体"/>
          <w:sz w:val="24"/>
          <w:szCs w:val="24"/>
        </w:rPr>
        <w:t>14</w:t>
      </w:r>
      <w:r>
        <w:rPr>
          <w:rFonts w:ascii="宋体" w:hAnsi="宋体"/>
          <w:sz w:val="24"/>
          <w:szCs w:val="24"/>
        </w:rPr>
        <w:t>、委托方负责电梯日常管理工作，落实人员对受托方的服务质量和服务项目在工作单上签字确认。</w:t>
      </w:r>
    </w:p>
    <w:p w:rsidR="000D26B4" w:rsidRDefault="000D26B4" w:rsidP="000D26B4">
      <w:pPr>
        <w:spacing w:line="560" w:lineRule="exact"/>
        <w:ind w:firstLineChars="200" w:firstLine="480"/>
        <w:rPr>
          <w:rFonts w:hAnsi="宋体"/>
          <w:sz w:val="24"/>
          <w:szCs w:val="24"/>
        </w:rPr>
      </w:pPr>
      <w:r>
        <w:rPr>
          <w:rFonts w:hAnsi="宋体"/>
          <w:sz w:val="24"/>
          <w:szCs w:val="24"/>
        </w:rPr>
        <w:t>15</w:t>
      </w:r>
      <w:r>
        <w:rPr>
          <w:rFonts w:ascii="宋体" w:hAnsi="宋体"/>
          <w:sz w:val="24"/>
          <w:szCs w:val="24"/>
        </w:rPr>
        <w:t>、因委托方管理不善，或其它土建设备上的问题如机房、井道进水渗水……，由此造成的后果，受托方概不负责，并且为确保整机性能和安全，受托方书面通知委托方及时整改。若严重影响电梯安全运行，受托方有权通知委托方停止该产品的使用。</w:t>
      </w:r>
    </w:p>
    <w:p w:rsidR="000D26B4" w:rsidRDefault="000D26B4" w:rsidP="000D26B4">
      <w:pPr>
        <w:spacing w:line="560" w:lineRule="exact"/>
        <w:ind w:firstLineChars="200" w:firstLine="480"/>
        <w:rPr>
          <w:rFonts w:hAnsi="宋体"/>
          <w:sz w:val="24"/>
          <w:szCs w:val="24"/>
        </w:rPr>
      </w:pPr>
      <w:r>
        <w:rPr>
          <w:rFonts w:hAnsi="宋体"/>
          <w:sz w:val="24"/>
          <w:szCs w:val="24"/>
        </w:rPr>
        <w:t>16</w:t>
      </w:r>
      <w:r>
        <w:rPr>
          <w:rFonts w:ascii="宋体" w:hAnsi="宋体"/>
          <w:sz w:val="24"/>
          <w:szCs w:val="24"/>
        </w:rPr>
        <w:t>、委托方应给予受托方合理充分的停梯维护保养时间并配合落实维护保养时的现场安全警示标志。</w:t>
      </w:r>
    </w:p>
    <w:p w:rsidR="000D26B4" w:rsidRDefault="000D26B4" w:rsidP="000D26B4">
      <w:pPr>
        <w:spacing w:line="560" w:lineRule="exact"/>
        <w:ind w:firstLineChars="200" w:firstLine="480"/>
        <w:rPr>
          <w:rFonts w:hAnsi="宋体"/>
          <w:sz w:val="24"/>
          <w:szCs w:val="24"/>
        </w:rPr>
      </w:pPr>
      <w:r>
        <w:rPr>
          <w:rFonts w:hAnsi="宋体"/>
          <w:sz w:val="24"/>
          <w:szCs w:val="24"/>
        </w:rPr>
        <w:t>17</w:t>
      </w:r>
      <w:r>
        <w:rPr>
          <w:rFonts w:ascii="宋体" w:hAnsi="宋体"/>
          <w:sz w:val="24"/>
          <w:szCs w:val="24"/>
        </w:rPr>
        <w:t>、为维护受托方的技术专利，损坏的印刷线路极及专用部件应交由受托方处理。</w:t>
      </w:r>
    </w:p>
    <w:p w:rsidR="000D26B4" w:rsidRDefault="000D26B4" w:rsidP="000D26B4">
      <w:pPr>
        <w:spacing w:line="560" w:lineRule="exact"/>
        <w:ind w:firstLineChars="200" w:firstLine="480"/>
        <w:rPr>
          <w:rFonts w:hAnsi="宋体"/>
          <w:sz w:val="24"/>
          <w:szCs w:val="24"/>
        </w:rPr>
      </w:pPr>
      <w:r>
        <w:rPr>
          <w:rFonts w:hAnsi="宋体"/>
          <w:sz w:val="24"/>
          <w:szCs w:val="24"/>
        </w:rPr>
        <w:t>18</w:t>
      </w:r>
      <w:r>
        <w:rPr>
          <w:rFonts w:ascii="宋体" w:hAnsi="宋体"/>
          <w:sz w:val="24"/>
          <w:szCs w:val="24"/>
        </w:rPr>
        <w:t>、服务期限内，委托方若需对产品实施改造、修理、装饰、更换等工程时提前通知并征得受托方书面认可。委托方在工程结束时通知受托方对电梯进行检查，如影响电梯工作性能，由此产生的整改工作由委托方负责。非经受托方书面认可的项目，受托方对产生的后果概不负责。在受托方认为无法保证电梯正常运行时，有权终止维护保养合同。</w:t>
      </w:r>
    </w:p>
    <w:p w:rsidR="000D26B4" w:rsidRDefault="000D26B4" w:rsidP="000D26B4">
      <w:pPr>
        <w:snapToGrid w:val="0"/>
        <w:spacing w:line="560" w:lineRule="exact"/>
        <w:jc w:val="left"/>
        <w:rPr>
          <w:rFonts w:hAnsi="宋体"/>
          <w:color w:val="000000"/>
          <w:szCs w:val="21"/>
        </w:rPr>
      </w:pPr>
      <w:r>
        <w:rPr>
          <w:rFonts w:hAnsi="宋体"/>
          <w:sz w:val="24"/>
          <w:szCs w:val="24"/>
        </w:rPr>
        <w:t>19</w:t>
      </w:r>
      <w:r>
        <w:rPr>
          <w:rFonts w:ascii="宋体" w:hAnsi="宋体"/>
          <w:sz w:val="24"/>
          <w:szCs w:val="24"/>
        </w:rPr>
        <w:t>、在服务期限内，若因不可抗力而产生的损失、损害或索赔，受托方概不负</w:t>
      </w:r>
      <w:r>
        <w:rPr>
          <w:rFonts w:ascii="宋体" w:hAnsi="宋体" w:hint="eastAsia"/>
          <w:sz w:val="24"/>
          <w:szCs w:val="24"/>
        </w:rPr>
        <w:t>责</w:t>
      </w:r>
      <w:r>
        <w:rPr>
          <w:rFonts w:ascii="宋体" w:hAnsi="宋体"/>
          <w:sz w:val="24"/>
          <w:szCs w:val="24"/>
        </w:rPr>
        <w:t>。</w:t>
      </w:r>
    </w:p>
    <w:p w:rsidR="000D26B4" w:rsidRDefault="000D26B4" w:rsidP="000D26B4">
      <w:pPr>
        <w:snapToGrid w:val="0"/>
        <w:spacing w:line="360" w:lineRule="auto"/>
        <w:rPr>
          <w:rFonts w:ascii="宋体" w:hAnsi="宋体"/>
        </w:rPr>
      </w:pPr>
    </w:p>
    <w:p w:rsidR="000D26B4" w:rsidRDefault="000D26B4" w:rsidP="000D26B4">
      <w:pPr>
        <w:pStyle w:val="af1"/>
        <w:rPr>
          <w:rFonts w:hint="eastAsia"/>
        </w:rPr>
      </w:pPr>
      <w:r>
        <w:rPr>
          <w:rFonts w:hint="eastAsia"/>
        </w:rPr>
        <w:lastRenderedPageBreak/>
        <w:t>7</w:t>
      </w:r>
      <w:r>
        <w:rPr>
          <w:rFonts w:hint="eastAsia"/>
        </w:rPr>
        <w:t>对采购方管理、操作、技术人员提供技术培训承诺</w:t>
      </w:r>
    </w:p>
    <w:p w:rsidR="000D26B4" w:rsidRDefault="000D26B4" w:rsidP="000D26B4">
      <w:pPr>
        <w:pStyle w:val="1"/>
        <w:spacing w:line="360" w:lineRule="auto"/>
        <w:ind w:firstLine="465"/>
        <w:rPr>
          <w:rFonts w:ascii="宋体" w:hAnsi="宋体" w:cs="仿宋_GB2312" w:hint="eastAsia"/>
          <w:b/>
          <w:sz w:val="24"/>
          <w:szCs w:val="24"/>
        </w:rPr>
      </w:pPr>
    </w:p>
    <w:p w:rsidR="000D26B4" w:rsidRPr="00D27E72" w:rsidRDefault="000D26B4" w:rsidP="000D26B4">
      <w:pPr>
        <w:pStyle w:val="1"/>
        <w:spacing w:line="360" w:lineRule="auto"/>
        <w:ind w:firstLine="465"/>
        <w:rPr>
          <w:rFonts w:hint="eastAsia"/>
        </w:rPr>
      </w:pPr>
      <w:r w:rsidRPr="005C6199">
        <w:rPr>
          <w:rFonts w:ascii="宋体" w:hAnsi="宋体" w:cs="仿宋_GB2312" w:hint="eastAsia"/>
          <w:b/>
          <w:sz w:val="24"/>
          <w:szCs w:val="24"/>
        </w:rPr>
        <w:t>我方</w:t>
      </w:r>
      <w:r w:rsidRPr="005C6199">
        <w:rPr>
          <w:rFonts w:ascii="宋体" w:hAnsi="宋体" w:cs="仿宋_GB2312" w:hint="eastAsia"/>
          <w:b/>
          <w:sz w:val="24"/>
          <w:szCs w:val="24"/>
          <w:lang w:val="zh-CN"/>
        </w:rPr>
        <w:t>按照《特种设备安全技术规范》TSG T5002-2017规定中电梯维护保养规则，进行售后维修服务</w:t>
      </w:r>
      <w:r>
        <w:rPr>
          <w:rFonts w:ascii="宋体" w:hAnsi="宋体" w:cs="仿宋_GB2312" w:hint="eastAsia"/>
          <w:b/>
          <w:sz w:val="24"/>
          <w:szCs w:val="24"/>
          <w:lang w:val="zh-CN"/>
        </w:rPr>
        <w:t>，并对采购人技术人员提供现场培训。</w:t>
      </w:r>
    </w:p>
    <w:p w:rsidR="000D26B4" w:rsidRPr="00D27E72" w:rsidRDefault="000D26B4" w:rsidP="000D26B4">
      <w:pPr>
        <w:rPr>
          <w:rFonts w:hint="eastAsia"/>
        </w:rPr>
      </w:pPr>
    </w:p>
    <w:p w:rsidR="000D26B4" w:rsidRDefault="000D26B4" w:rsidP="000D26B4">
      <w:pPr>
        <w:pStyle w:val="1"/>
        <w:rPr>
          <w:rFonts w:hint="eastAsia"/>
          <w:lang/>
        </w:rPr>
      </w:pPr>
    </w:p>
    <w:p w:rsidR="000D26B4" w:rsidRPr="00D27E72" w:rsidRDefault="000D26B4" w:rsidP="000D26B4">
      <w:pPr>
        <w:pStyle w:val="1"/>
        <w:rPr>
          <w:lang/>
        </w:rPr>
      </w:pP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1、人员培训承诺</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●负责为客户培训操作、管理人员和维修保养人员，我们可根椐客户的需要提供注重实践的技术培训。</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●对象</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操作、管理人员，维修人员，人数3-6名。</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●内容</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电梯结构原理、电器原理、安装、使用及维护等知识。</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●教材</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土建布置图、电器原理图及其符号说明、电器敷线图、安装调试说明书、部件安装图，电梯售后服务规范等。</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●方法</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理论和实践相结合</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●地点</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主要安装现场或公司本部进行培训。</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2、培训计划</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为确保用户正确合理操作使用公司提供的产品，我们将安排资深的讲师和丰富专业经验的工程师对贵公司的电梯管理、操作人员和维修人员（3-6人）进行专业培训。让我们双方一起携手维护我们的产品，让电梯的使用寿命最大化，让电梯更好更高效地为您们服务。 </w:t>
      </w:r>
      <w:r>
        <w:rPr>
          <w:rFonts w:ascii="宋体" w:hAnsi="宋体" w:cs="Arial" w:hint="eastAsia"/>
          <w:sz w:val="24"/>
        </w:rPr>
        <w:br/>
        <w:t xml:space="preserve">   电梯作为一种机电一体化的大型综合产品，能够长时间得以安全可靠的运行取决于诸多方面的因素，例如电梯本身的设计制造质量、安装质量、维修保养质量以及用户的日常管理质量等等。我公司十分注意电梯的日常管理日常保养工作，并将其作为一个重要方面。因此对用户的培训目的就是按照公司的要求，使用户</w:t>
      </w:r>
      <w:r>
        <w:rPr>
          <w:rFonts w:ascii="宋体" w:hAnsi="宋体" w:cs="Arial" w:hint="eastAsia"/>
          <w:sz w:val="24"/>
        </w:rPr>
        <w:lastRenderedPageBreak/>
        <w:t xml:space="preserve">通过必要的应知应会的培训，达到能正确使用和操作电梯，对常见故障能够及时排除以及懂得紧急情况下的救援方法。 </w:t>
      </w:r>
      <w:r>
        <w:rPr>
          <w:rFonts w:ascii="宋体" w:hAnsi="宋体" w:cs="Arial" w:hint="eastAsia"/>
          <w:sz w:val="24"/>
        </w:rPr>
        <w:br/>
        <w:t xml:space="preserve">   对用户培训分两种，对电梯管理、操作人员的培训和电梯维修人员的培训。两种培训内容有联系，但侧重面不同。对管理、操作人员的要求是通过培训能够正确操作电梯，恰当地运用电梯的各种功能，并能应付各种突发的情况，对电梯维修人员的要求是通过培训能够懂得如何进行日常的保养，能够处理一些常见的简单故障。现场培训内容如下： </w:t>
      </w:r>
      <w:r>
        <w:rPr>
          <w:rFonts w:ascii="宋体" w:hAnsi="宋体" w:cs="Arial" w:hint="eastAsia"/>
          <w:sz w:val="24"/>
        </w:rPr>
        <w:br/>
        <w:t xml:space="preserve"> 培训课程表： </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tblPr>
      <w:tblGrid>
        <w:gridCol w:w="2334"/>
        <w:gridCol w:w="1021"/>
        <w:gridCol w:w="1843"/>
        <w:gridCol w:w="3620"/>
      </w:tblGrid>
      <w:tr w:rsidR="000D26B4" w:rsidTr="00A63597">
        <w:trPr>
          <w:trHeight w:val="340"/>
          <w:tblCellSpacing w:w="15" w:type="dxa"/>
          <w:jc w:val="center"/>
        </w:trPr>
        <w:tc>
          <w:tcPr>
            <w:tcW w:w="2289"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培训内容</w:t>
            </w:r>
          </w:p>
        </w:tc>
        <w:tc>
          <w:tcPr>
            <w:tcW w:w="991" w:type="dxa"/>
            <w:vAlign w:val="center"/>
          </w:tcPr>
          <w:p w:rsidR="000D26B4" w:rsidRDefault="000D26B4" w:rsidP="00A63597">
            <w:pPr>
              <w:snapToGrid w:val="0"/>
              <w:spacing w:line="360" w:lineRule="auto"/>
              <w:jc w:val="center"/>
              <w:rPr>
                <w:rFonts w:ascii="宋体" w:hAnsi="宋体" w:cs="Arial"/>
                <w:sz w:val="24"/>
              </w:rPr>
            </w:pPr>
            <w:r>
              <w:rPr>
                <w:rFonts w:ascii="宋体" w:hAnsi="宋体" w:cs="Arial" w:hint="eastAsia"/>
                <w:sz w:val="24"/>
              </w:rPr>
              <w:t>课时</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培训对象</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教材</w:t>
            </w:r>
          </w:p>
        </w:tc>
      </w:tr>
      <w:tr w:rsidR="000D26B4" w:rsidTr="00A63597">
        <w:trPr>
          <w:trHeight w:val="340"/>
          <w:tblCellSpacing w:w="15" w:type="dxa"/>
          <w:jc w:val="center"/>
        </w:trPr>
        <w:tc>
          <w:tcPr>
            <w:tcW w:w="2289" w:type="dxa"/>
            <w:vAlign w:val="center"/>
          </w:tcPr>
          <w:p w:rsidR="000D26B4" w:rsidRDefault="000D26B4" w:rsidP="00A63597">
            <w:pPr>
              <w:snapToGrid w:val="0"/>
              <w:spacing w:line="360" w:lineRule="auto"/>
              <w:ind w:firstLine="420"/>
              <w:jc w:val="left"/>
              <w:rPr>
                <w:rFonts w:ascii="宋体" w:hAnsi="宋体" w:cs="Arial"/>
                <w:sz w:val="24"/>
              </w:rPr>
            </w:pPr>
            <w:r>
              <w:rPr>
                <w:rFonts w:ascii="宋体" w:hAnsi="宋体" w:cs="Arial" w:hint="eastAsia"/>
                <w:sz w:val="24"/>
              </w:rPr>
              <w:t>电梯结构及原理</w:t>
            </w:r>
          </w:p>
        </w:tc>
        <w:tc>
          <w:tcPr>
            <w:tcW w:w="991"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3</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操作、管理人员、维修人员</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电梯维修保养安全技术</w:t>
            </w:r>
          </w:p>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（质量技术监督局编）</w:t>
            </w:r>
          </w:p>
        </w:tc>
      </w:tr>
      <w:tr w:rsidR="000D26B4" w:rsidTr="00A63597">
        <w:trPr>
          <w:trHeight w:val="340"/>
          <w:tblCellSpacing w:w="15" w:type="dxa"/>
          <w:jc w:val="center"/>
        </w:trPr>
        <w:tc>
          <w:tcPr>
            <w:tcW w:w="2289" w:type="dxa"/>
            <w:vAlign w:val="center"/>
          </w:tcPr>
          <w:p w:rsidR="000D26B4" w:rsidRDefault="000D26B4" w:rsidP="00A63597">
            <w:pPr>
              <w:snapToGrid w:val="0"/>
              <w:spacing w:line="360" w:lineRule="auto"/>
              <w:ind w:firstLine="420"/>
              <w:jc w:val="left"/>
              <w:rPr>
                <w:rFonts w:ascii="宋体" w:hAnsi="宋体" w:cs="Arial"/>
                <w:sz w:val="24"/>
              </w:rPr>
            </w:pPr>
            <w:r>
              <w:rPr>
                <w:rFonts w:ascii="宋体" w:hAnsi="宋体" w:cs="Arial" w:hint="eastAsia"/>
                <w:sz w:val="24"/>
              </w:rPr>
              <w:t>电梯结构及原理</w:t>
            </w:r>
          </w:p>
        </w:tc>
        <w:tc>
          <w:tcPr>
            <w:tcW w:w="991"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3</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操作、管理人员、维修人员</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电梯制造公司教材</w:t>
            </w:r>
          </w:p>
        </w:tc>
      </w:tr>
      <w:tr w:rsidR="000D26B4" w:rsidTr="00A63597">
        <w:trPr>
          <w:trHeight w:val="340"/>
          <w:tblCellSpacing w:w="15" w:type="dxa"/>
          <w:jc w:val="center"/>
        </w:trPr>
        <w:tc>
          <w:tcPr>
            <w:tcW w:w="2289" w:type="dxa"/>
            <w:vAlign w:val="center"/>
          </w:tcPr>
          <w:p w:rsidR="000D26B4" w:rsidRDefault="000D26B4" w:rsidP="00A63597">
            <w:pPr>
              <w:snapToGrid w:val="0"/>
              <w:spacing w:line="360" w:lineRule="auto"/>
              <w:ind w:firstLine="420"/>
              <w:jc w:val="left"/>
              <w:rPr>
                <w:rFonts w:ascii="宋体" w:hAnsi="宋体" w:cs="Arial"/>
                <w:sz w:val="24"/>
              </w:rPr>
            </w:pPr>
            <w:r>
              <w:rPr>
                <w:rFonts w:ascii="宋体" w:hAnsi="宋体" w:cs="Arial" w:hint="eastAsia"/>
                <w:sz w:val="24"/>
              </w:rPr>
              <w:t>电梯的安全操作</w:t>
            </w:r>
          </w:p>
        </w:tc>
        <w:tc>
          <w:tcPr>
            <w:tcW w:w="991"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10</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操作、管理人员、维修人员</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现场教授</w:t>
            </w:r>
          </w:p>
        </w:tc>
      </w:tr>
      <w:tr w:rsidR="000D26B4" w:rsidTr="00A63597">
        <w:trPr>
          <w:trHeight w:val="340"/>
          <w:tblCellSpacing w:w="15" w:type="dxa"/>
          <w:jc w:val="center"/>
        </w:trPr>
        <w:tc>
          <w:tcPr>
            <w:tcW w:w="2289" w:type="dxa"/>
            <w:vAlign w:val="center"/>
          </w:tcPr>
          <w:p w:rsidR="000D26B4" w:rsidRDefault="000D26B4" w:rsidP="00A63597">
            <w:pPr>
              <w:snapToGrid w:val="0"/>
              <w:spacing w:line="360" w:lineRule="auto"/>
              <w:jc w:val="left"/>
              <w:rPr>
                <w:rFonts w:ascii="宋体" w:hAnsi="宋体" w:cs="Arial"/>
                <w:sz w:val="24"/>
              </w:rPr>
            </w:pPr>
            <w:r>
              <w:rPr>
                <w:rFonts w:ascii="宋体" w:hAnsi="宋体" w:cs="Arial" w:hint="eastAsia"/>
                <w:sz w:val="24"/>
              </w:rPr>
              <w:t>电梯的维修保养内容</w:t>
            </w:r>
          </w:p>
        </w:tc>
        <w:tc>
          <w:tcPr>
            <w:tcW w:w="991"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5</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维修人员</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电梯维修保养安全技术、</w:t>
            </w:r>
          </w:p>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维保规范</w:t>
            </w:r>
          </w:p>
        </w:tc>
      </w:tr>
      <w:tr w:rsidR="000D26B4" w:rsidTr="00A63597">
        <w:trPr>
          <w:trHeight w:val="340"/>
          <w:tblCellSpacing w:w="15" w:type="dxa"/>
          <w:jc w:val="center"/>
        </w:trPr>
        <w:tc>
          <w:tcPr>
            <w:tcW w:w="2289" w:type="dxa"/>
            <w:vAlign w:val="center"/>
          </w:tcPr>
          <w:p w:rsidR="000D26B4" w:rsidRDefault="000D26B4" w:rsidP="00A63597">
            <w:pPr>
              <w:snapToGrid w:val="0"/>
              <w:spacing w:line="360" w:lineRule="auto"/>
              <w:jc w:val="left"/>
              <w:rPr>
                <w:rFonts w:ascii="宋体" w:hAnsi="宋体" w:cs="Arial"/>
                <w:sz w:val="24"/>
              </w:rPr>
            </w:pPr>
            <w:r>
              <w:rPr>
                <w:rFonts w:ascii="宋体" w:hAnsi="宋体" w:cs="Arial" w:hint="eastAsia"/>
                <w:sz w:val="24"/>
              </w:rPr>
              <w:t>常见故障判别及排除</w:t>
            </w:r>
          </w:p>
        </w:tc>
        <w:tc>
          <w:tcPr>
            <w:tcW w:w="991"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4</w:t>
            </w:r>
          </w:p>
        </w:tc>
        <w:tc>
          <w:tcPr>
            <w:tcW w:w="1813"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维修人员</w:t>
            </w:r>
          </w:p>
        </w:tc>
        <w:tc>
          <w:tcPr>
            <w:tcW w:w="3575" w:type="dxa"/>
            <w:vAlign w:val="center"/>
          </w:tcPr>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现场教授、</w:t>
            </w:r>
          </w:p>
          <w:p w:rsidR="000D26B4" w:rsidRDefault="000D26B4" w:rsidP="00A63597">
            <w:pPr>
              <w:snapToGrid w:val="0"/>
              <w:spacing w:line="360" w:lineRule="auto"/>
              <w:ind w:firstLine="420"/>
              <w:rPr>
                <w:rFonts w:ascii="宋体" w:hAnsi="宋体" w:cs="Arial"/>
                <w:sz w:val="24"/>
              </w:rPr>
            </w:pPr>
            <w:r>
              <w:rPr>
                <w:rFonts w:ascii="宋体" w:hAnsi="宋体" w:cs="Arial" w:hint="eastAsia"/>
                <w:sz w:val="24"/>
              </w:rPr>
              <w:t>电梯制造公司教材</w:t>
            </w:r>
          </w:p>
        </w:tc>
      </w:tr>
    </w:tbl>
    <w:p w:rsidR="000D26B4" w:rsidRDefault="000D26B4" w:rsidP="000D26B4">
      <w:pPr>
        <w:snapToGrid w:val="0"/>
        <w:spacing w:line="360" w:lineRule="auto"/>
        <w:ind w:firstLine="420"/>
        <w:rPr>
          <w:rFonts w:ascii="宋体" w:hAnsi="宋体" w:cs="Arial"/>
          <w:sz w:val="24"/>
        </w:rPr>
      </w:pP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3、培训内容大纲</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（1）电梯的结构及原理</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（2）电梯的安全操作规程 </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（3）电梯安装基本程序概述 </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（4）电梯维修保养基本程序概要 </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（5）电梯常见故障的分析及排除 </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（6）电梯安全操作规程讲座及影像资料《电梯安全使用与管理》</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（7）现场培训操作</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lastRenderedPageBreak/>
        <w:t xml:space="preserve">     a安装现场讲解及简单关键零部件拆装； </w:t>
      </w:r>
      <w:r>
        <w:rPr>
          <w:rFonts w:ascii="宋体" w:hAnsi="宋体" w:cs="Arial" w:hint="eastAsia"/>
          <w:sz w:val="24"/>
        </w:rPr>
        <w:br/>
        <w:t xml:space="preserve">     b电梯现场安全操作；</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c电梯现场维修保养操作； </w:t>
      </w:r>
      <w:r>
        <w:rPr>
          <w:rFonts w:ascii="宋体" w:hAnsi="宋体" w:cs="Arial" w:hint="eastAsia"/>
          <w:sz w:val="24"/>
        </w:rPr>
        <w:br/>
        <w:t xml:space="preserve">     d常见故障现场检查及排除操作。 </w:t>
      </w:r>
    </w:p>
    <w:p w:rsidR="000D26B4" w:rsidRDefault="000D26B4" w:rsidP="000D26B4">
      <w:pPr>
        <w:snapToGrid w:val="0"/>
        <w:spacing w:line="360" w:lineRule="auto"/>
        <w:ind w:firstLine="420"/>
        <w:rPr>
          <w:rFonts w:ascii="宋体" w:hAnsi="宋体" w:cs="Arial"/>
          <w:sz w:val="24"/>
        </w:rPr>
      </w:pPr>
      <w:r>
        <w:rPr>
          <w:rFonts w:ascii="宋体" w:hAnsi="宋体" w:cs="Arial" w:hint="eastAsia"/>
          <w:sz w:val="24"/>
        </w:rPr>
        <w:t xml:space="preserve"> （8）维修保养人员服务礼仪培训 </w:t>
      </w:r>
    </w:p>
    <w:p w:rsidR="000D26B4" w:rsidRDefault="000D26B4" w:rsidP="000D26B4">
      <w:pPr>
        <w:snapToGrid w:val="0"/>
        <w:spacing w:line="360" w:lineRule="auto"/>
        <w:ind w:firstLine="420"/>
        <w:rPr>
          <w:rFonts w:ascii="宋体" w:hAnsi="宋体" w:cs="Arial"/>
          <w:sz w:val="24"/>
        </w:rPr>
      </w:pP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日    期：2019年</w:t>
      </w:r>
      <w:r>
        <w:rPr>
          <w:rFonts w:ascii="宋体" w:hAnsi="宋体" w:cs="宋体" w:hint="eastAsia"/>
          <w:sz w:val="24"/>
          <w:szCs w:val="24"/>
        </w:rPr>
        <w:t>10</w:t>
      </w:r>
      <w:r>
        <w:rPr>
          <w:rFonts w:ascii="宋体" w:hAnsi="宋体" w:cs="宋体" w:hint="eastAsia"/>
          <w:sz w:val="24"/>
          <w:szCs w:val="24"/>
          <w:lang w:val="zh-CN"/>
        </w:rPr>
        <w:t>月1</w:t>
      </w:r>
      <w:r>
        <w:rPr>
          <w:rFonts w:ascii="宋体" w:hAnsi="宋体" w:cs="宋体" w:hint="eastAsia"/>
          <w:sz w:val="24"/>
          <w:szCs w:val="24"/>
        </w:rPr>
        <w:t>1</w:t>
      </w:r>
      <w:r>
        <w:rPr>
          <w:rFonts w:ascii="宋体" w:hAnsi="宋体" w:cs="宋体" w:hint="eastAsia"/>
          <w:sz w:val="24"/>
          <w:szCs w:val="24"/>
          <w:lang w:val="zh-CN"/>
        </w:rPr>
        <w:t>日</w:t>
      </w: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rPr>
      </w:pPr>
    </w:p>
    <w:p w:rsidR="000D26B4" w:rsidRDefault="000D26B4" w:rsidP="000D26B4">
      <w:pPr>
        <w:rPr>
          <w:rFonts w:ascii="宋体" w:hAnsi="宋体"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0C1DA5"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Default="000D26B4" w:rsidP="000D26B4">
      <w:pPr>
        <w:pStyle w:val="1"/>
        <w:rPr>
          <w:rFonts w:hint="eastAsia"/>
        </w:rPr>
      </w:pPr>
    </w:p>
    <w:p w:rsidR="000D26B4" w:rsidRPr="00D27E72" w:rsidRDefault="000D26B4" w:rsidP="000D26B4">
      <w:pPr>
        <w:pStyle w:val="1"/>
      </w:pPr>
    </w:p>
    <w:p w:rsidR="000D26B4" w:rsidRDefault="000D26B4" w:rsidP="000D26B4">
      <w:pPr>
        <w:pStyle w:val="af1"/>
        <w:rPr>
          <w:rFonts w:hint="eastAsia"/>
        </w:rPr>
      </w:pPr>
      <w:bookmarkStart w:id="8" w:name="_Toc728368"/>
      <w:r>
        <w:rPr>
          <w:rFonts w:hint="eastAsia"/>
        </w:rPr>
        <w:lastRenderedPageBreak/>
        <w:t>8</w:t>
      </w:r>
      <w:r>
        <w:rPr>
          <w:rFonts w:hint="eastAsia"/>
        </w:rPr>
        <w:t>售后服务的优惠条款</w:t>
      </w:r>
      <w:bookmarkEnd w:id="8"/>
    </w:p>
    <w:p w:rsidR="000D26B4" w:rsidRDefault="000D26B4" w:rsidP="000D26B4">
      <w:pPr>
        <w:rPr>
          <w:rFonts w:hint="eastAsia"/>
        </w:rPr>
      </w:pPr>
    </w:p>
    <w:p w:rsidR="000D26B4" w:rsidRDefault="000D26B4" w:rsidP="000D26B4">
      <w:pPr>
        <w:pStyle w:val="1"/>
        <w:rPr>
          <w:rFonts w:hint="eastAsia"/>
        </w:rPr>
      </w:pPr>
    </w:p>
    <w:p w:rsidR="000D26B4" w:rsidRPr="000C1DA5" w:rsidRDefault="000D26B4" w:rsidP="000D26B4">
      <w:pPr>
        <w:pStyle w:val="1"/>
      </w:pPr>
    </w:p>
    <w:p w:rsidR="000D26B4" w:rsidRDefault="000D26B4" w:rsidP="000D26B4">
      <w:pPr>
        <w:snapToGrid w:val="0"/>
        <w:spacing w:line="360" w:lineRule="auto"/>
        <w:ind w:firstLineChars="200" w:firstLine="480"/>
        <w:rPr>
          <w:sz w:val="24"/>
          <w:szCs w:val="24"/>
        </w:rPr>
      </w:pPr>
    </w:p>
    <w:p w:rsidR="000D26B4" w:rsidRDefault="000D26B4" w:rsidP="000D26B4">
      <w:pPr>
        <w:snapToGrid w:val="0"/>
        <w:spacing w:line="360" w:lineRule="auto"/>
        <w:ind w:firstLineChars="200" w:firstLine="480"/>
        <w:rPr>
          <w:rFonts w:hint="eastAsia"/>
          <w:color w:val="000000"/>
          <w:sz w:val="24"/>
          <w:szCs w:val="24"/>
        </w:rPr>
      </w:pPr>
      <w:r>
        <w:rPr>
          <w:rFonts w:hint="eastAsia"/>
          <w:sz w:val="24"/>
          <w:szCs w:val="24"/>
        </w:rPr>
        <w:t>河南建标机电设备安装有限公司</w:t>
      </w:r>
      <w:r>
        <w:rPr>
          <w:rFonts w:hint="eastAsia"/>
          <w:color w:val="000000"/>
          <w:sz w:val="24"/>
          <w:szCs w:val="24"/>
        </w:rPr>
        <w:t>是一家重信誉、守信用的企业，有雄厚的经济实力和技术实力。我们将承诺如下一些优惠条件：</w:t>
      </w:r>
    </w:p>
    <w:p w:rsidR="000D26B4" w:rsidRDefault="000D26B4" w:rsidP="000D26B4"/>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1、免费为用户培训电梯操作、管理人员；</w:t>
      </w:r>
      <w:r>
        <w:rPr>
          <w:rFonts w:ascii="宋体" w:hAnsi="宋体" w:hint="eastAsia"/>
          <w:color w:val="000000"/>
          <w:sz w:val="24"/>
          <w:szCs w:val="24"/>
        </w:rPr>
        <w:t>承担3-6名用户单位技术人员的技术培训、持证费用；</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2、实行定期巡回服务；</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3、采用人性化服务，在电梯非繁忙时间进行维保；</w:t>
      </w:r>
    </w:p>
    <w:p w:rsidR="000D26B4" w:rsidRDefault="000D26B4" w:rsidP="000D26B4">
      <w:pPr>
        <w:snapToGrid w:val="0"/>
        <w:spacing w:line="360" w:lineRule="auto"/>
        <w:ind w:firstLine="420"/>
        <w:rPr>
          <w:rFonts w:hint="eastAsia"/>
        </w:rPr>
      </w:pPr>
      <w:r>
        <w:rPr>
          <w:rFonts w:ascii="宋体" w:hAnsi="宋体" w:cs="宋体" w:hint="eastAsia"/>
          <w:sz w:val="24"/>
          <w:szCs w:val="28"/>
        </w:rPr>
        <w:t>4、以7.5折优惠价格终身供应原厂零配件</w:t>
      </w:r>
      <w:r>
        <w:rPr>
          <w:rFonts w:ascii="宋体" w:hAnsi="宋体" w:hint="eastAsia"/>
          <w:color w:val="000000"/>
          <w:sz w:val="24"/>
          <w:szCs w:val="24"/>
        </w:rPr>
        <w:t>6年内不因市场价格的因素而改变</w:t>
      </w:r>
      <w:r>
        <w:rPr>
          <w:rFonts w:ascii="宋体" w:hAnsi="宋体" w:cs="宋体" w:hint="eastAsia"/>
          <w:sz w:val="24"/>
          <w:szCs w:val="28"/>
        </w:rPr>
        <w:t>。</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5、长期提供备品备件及易损件的优惠供应（见明细清单）；</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6、免费提供例行保养所需的润滑油、润滑脂和清洁材料等消耗材料；</w:t>
      </w:r>
    </w:p>
    <w:p w:rsidR="000D26B4" w:rsidRPr="00890271" w:rsidRDefault="000D26B4" w:rsidP="000D26B4">
      <w:pPr>
        <w:numPr>
          <w:ilvl w:val="0"/>
          <w:numId w:val="40"/>
        </w:numPr>
        <w:snapToGrid w:val="0"/>
        <w:spacing w:line="360" w:lineRule="auto"/>
        <w:rPr>
          <w:rFonts w:ascii="宋体" w:hAnsi="宋体" w:cs="宋体" w:hint="eastAsia"/>
          <w:sz w:val="24"/>
          <w:szCs w:val="28"/>
        </w:rPr>
      </w:pPr>
      <w:r>
        <w:rPr>
          <w:rFonts w:ascii="宋体" w:hAnsi="宋体" w:cs="宋体" w:hint="eastAsia"/>
          <w:sz w:val="24"/>
          <w:szCs w:val="28"/>
        </w:rPr>
        <w:t>电/扶梯终身技术服务及技术支持、免费升级；</w:t>
      </w:r>
    </w:p>
    <w:p w:rsidR="000D26B4" w:rsidRPr="00890271" w:rsidRDefault="000D26B4" w:rsidP="000D26B4">
      <w:pPr>
        <w:autoSpaceDE w:val="0"/>
        <w:autoSpaceDN w:val="0"/>
        <w:adjustRightInd w:val="0"/>
        <w:snapToGrid w:val="0"/>
        <w:spacing w:line="360" w:lineRule="auto"/>
        <w:ind w:firstLineChars="200" w:firstLine="480"/>
        <w:jc w:val="left"/>
        <w:rPr>
          <w:rFonts w:ascii="宋体" w:hAnsi="宋体" w:cs="宋体" w:hint="eastAsia"/>
          <w:sz w:val="24"/>
          <w:szCs w:val="28"/>
        </w:rPr>
      </w:pPr>
      <w:r>
        <w:rPr>
          <w:rFonts w:ascii="宋体" w:hAnsi="宋体" w:cs="宋体" w:hint="eastAsia"/>
          <w:sz w:val="24"/>
          <w:szCs w:val="28"/>
        </w:rPr>
        <w:t>8、如贵方选用我公司进行电梯有偿维护保养，我方维保价格将低于市场价10%并完全按照电梯售后服务体系执行。</w:t>
      </w:r>
    </w:p>
    <w:p w:rsidR="000D26B4" w:rsidRDefault="000D26B4" w:rsidP="000D26B4">
      <w:pPr>
        <w:snapToGrid w:val="0"/>
        <w:spacing w:line="360" w:lineRule="auto"/>
        <w:ind w:firstLine="420"/>
        <w:rPr>
          <w:rFonts w:ascii="宋体" w:hAnsi="宋体" w:cs="宋体" w:hint="eastAsia"/>
          <w:sz w:val="24"/>
          <w:szCs w:val="28"/>
        </w:rPr>
      </w:pPr>
      <w:r>
        <w:rPr>
          <w:rFonts w:ascii="宋体" w:hAnsi="宋体" w:cs="宋体" w:hint="eastAsia"/>
          <w:sz w:val="24"/>
          <w:szCs w:val="28"/>
        </w:rPr>
        <w:t>24小时服务热线4006891927（全国），传真：0374-2933123。</w:t>
      </w:r>
    </w:p>
    <w:p w:rsidR="000D26B4" w:rsidRDefault="000D26B4" w:rsidP="000D26B4">
      <w:pPr>
        <w:numPr>
          <w:ilvl w:val="0"/>
          <w:numId w:val="39"/>
        </w:numPr>
        <w:autoSpaceDE w:val="0"/>
        <w:autoSpaceDN w:val="0"/>
        <w:adjustRightInd w:val="0"/>
        <w:snapToGrid w:val="0"/>
        <w:spacing w:line="360" w:lineRule="auto"/>
        <w:ind w:left="420" w:hanging="420"/>
        <w:jc w:val="left"/>
      </w:pPr>
      <w:r>
        <w:rPr>
          <w:rFonts w:ascii="宋体" w:hAnsi="宋体" w:cs="宋体" w:hint="eastAsia"/>
          <w:sz w:val="24"/>
          <w:szCs w:val="28"/>
        </w:rPr>
        <w:t>在质保期内，电梯运行发生故障，将免费提供咨询、负责更换坏的零件和维修服务。</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我公司提供随时上门作维修及检测的工程师。</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在备品备件库中存放充足的备品备件及易受损件，保障零部件及时更换。我们也将在备品备件库存放充足的电梯材料上的常用损耗品，保证及时补充，确保电梯的正常运行。</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承诺建标机电终身维护，协助用户完成电梯年检一条龙服务。</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定期检查。</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重大节日、庆典活动、现场免费守护监控。</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s="宋体" w:hint="eastAsia"/>
          <w:sz w:val="24"/>
          <w:szCs w:val="28"/>
        </w:rPr>
      </w:pPr>
      <w:r>
        <w:rPr>
          <w:rFonts w:ascii="宋体" w:hAnsi="宋体" w:cs="宋体" w:hint="eastAsia"/>
          <w:sz w:val="24"/>
          <w:szCs w:val="28"/>
        </w:rPr>
        <w:t>每年春节前免费保养一次，以迎接春节后人流涌动的高峰。</w:t>
      </w:r>
    </w:p>
    <w:p w:rsidR="000D26B4" w:rsidRDefault="000D26B4" w:rsidP="000D26B4">
      <w:pPr>
        <w:numPr>
          <w:ilvl w:val="0"/>
          <w:numId w:val="39"/>
        </w:numPr>
        <w:autoSpaceDE w:val="0"/>
        <w:autoSpaceDN w:val="0"/>
        <w:adjustRightInd w:val="0"/>
        <w:snapToGrid w:val="0"/>
        <w:spacing w:line="360" w:lineRule="auto"/>
        <w:ind w:left="420" w:hanging="420"/>
        <w:jc w:val="left"/>
        <w:rPr>
          <w:rFonts w:ascii="宋体" w:hAnsi="宋体"/>
          <w:color w:val="000000"/>
          <w:sz w:val="24"/>
          <w:szCs w:val="24"/>
        </w:rPr>
      </w:pPr>
      <w:r w:rsidRPr="000C1DA5">
        <w:rPr>
          <w:rFonts w:ascii="宋体" w:hAnsi="宋体" w:cs="宋体" w:hint="eastAsia"/>
          <w:sz w:val="24"/>
          <w:szCs w:val="28"/>
        </w:rPr>
        <w:t>不定期的向业主普及电梯使用知识和安全防范措施及危急时刻的解困方案</w:t>
      </w:r>
      <w:r w:rsidRPr="000C1DA5">
        <w:rPr>
          <w:rFonts w:ascii="宋体" w:hAnsi="宋体" w:cs="宋体" w:hint="eastAsia"/>
          <w:sz w:val="24"/>
          <w:szCs w:val="28"/>
        </w:rPr>
        <w:lastRenderedPageBreak/>
        <w:t>等。</w:t>
      </w: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日    期：2019年10月11日</w:t>
      </w:r>
    </w:p>
    <w:p w:rsidR="000D26B4" w:rsidRDefault="000D26B4" w:rsidP="000D26B4">
      <w:pPr>
        <w:pStyle w:val="24"/>
        <w:snapToGrid w:val="0"/>
        <w:spacing w:line="360" w:lineRule="auto"/>
        <w:ind w:left="480" w:firstLineChars="0" w:firstLine="0"/>
        <w:rPr>
          <w:rFonts w:ascii="宋体" w:hAnsi="宋体"/>
          <w:color w:val="000000"/>
          <w:sz w:val="24"/>
          <w:szCs w:val="24"/>
        </w:rPr>
      </w:pPr>
    </w:p>
    <w:p w:rsidR="000D26B4" w:rsidRDefault="000D26B4" w:rsidP="000D26B4">
      <w:pPr>
        <w:pStyle w:val="24"/>
        <w:snapToGrid w:val="0"/>
        <w:spacing w:line="360" w:lineRule="auto"/>
        <w:ind w:left="480" w:firstLineChars="0" w:firstLine="0"/>
        <w:rPr>
          <w:rFonts w:ascii="宋体" w:hAnsi="宋体"/>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hint="eastAsia"/>
          <w:color w:val="000000"/>
          <w:sz w:val="24"/>
          <w:szCs w:val="24"/>
        </w:rPr>
      </w:pPr>
    </w:p>
    <w:p w:rsidR="000D26B4" w:rsidRDefault="000D26B4" w:rsidP="000D26B4">
      <w:pPr>
        <w:pStyle w:val="24"/>
        <w:snapToGrid w:val="0"/>
        <w:spacing w:line="360" w:lineRule="auto"/>
        <w:ind w:left="480" w:firstLineChars="0" w:firstLine="0"/>
        <w:rPr>
          <w:rFonts w:ascii="宋体" w:hAnsi="宋体"/>
          <w:color w:val="000000"/>
          <w:sz w:val="24"/>
          <w:szCs w:val="24"/>
        </w:rPr>
      </w:pPr>
    </w:p>
    <w:p w:rsidR="000D26B4" w:rsidRDefault="000D26B4" w:rsidP="000D26B4">
      <w:pPr>
        <w:pStyle w:val="24"/>
        <w:snapToGrid w:val="0"/>
        <w:spacing w:line="360" w:lineRule="auto"/>
        <w:ind w:left="480" w:firstLineChars="0" w:firstLine="0"/>
        <w:rPr>
          <w:rFonts w:ascii="宋体" w:hAnsi="宋体"/>
          <w:color w:val="000000"/>
          <w:sz w:val="24"/>
          <w:szCs w:val="24"/>
        </w:rPr>
      </w:pPr>
    </w:p>
    <w:p w:rsidR="000D26B4" w:rsidRDefault="000D26B4" w:rsidP="000D26B4">
      <w:pPr>
        <w:pStyle w:val="af1"/>
        <w:rPr>
          <w:rFonts w:hint="eastAsia"/>
        </w:rPr>
      </w:pPr>
      <w:bookmarkStart w:id="9" w:name="_Toc728369"/>
      <w:r>
        <w:rPr>
          <w:rFonts w:hint="eastAsia"/>
        </w:rPr>
        <w:lastRenderedPageBreak/>
        <w:t>9</w:t>
      </w:r>
      <w:r>
        <w:rPr>
          <w:rFonts w:hint="eastAsia"/>
        </w:rPr>
        <w:t>响应时间、解决问题时间、免费保修时间承诺书</w:t>
      </w:r>
      <w:bookmarkEnd w:id="9"/>
    </w:p>
    <w:p w:rsidR="000D26B4" w:rsidRDefault="000D26B4" w:rsidP="000D26B4">
      <w:pPr>
        <w:rPr>
          <w:rFonts w:ascii="宋体" w:hAnsi="宋体"/>
          <w:sz w:val="24"/>
          <w:szCs w:val="24"/>
        </w:rPr>
      </w:pPr>
    </w:p>
    <w:p w:rsidR="000D26B4" w:rsidRDefault="000D26B4" w:rsidP="000D26B4">
      <w:pPr>
        <w:rPr>
          <w:rFonts w:ascii="宋体" w:hAnsi="宋体"/>
          <w:sz w:val="24"/>
          <w:szCs w:val="24"/>
        </w:rPr>
      </w:pPr>
    </w:p>
    <w:p w:rsidR="000D26B4" w:rsidRDefault="000D26B4" w:rsidP="000D26B4">
      <w:pPr>
        <w:spacing w:line="480" w:lineRule="auto"/>
      </w:pPr>
      <w:r>
        <w:rPr>
          <w:rFonts w:ascii="宋体" w:hAnsi="宋体" w:hint="eastAsia"/>
          <w:sz w:val="24"/>
          <w:szCs w:val="24"/>
        </w:rPr>
        <w:t xml:space="preserve">    我公司（</w:t>
      </w:r>
      <w:r>
        <w:rPr>
          <w:rFonts w:ascii="宋体" w:hAnsi="宋体" w:cs="宋体" w:hint="eastAsia"/>
          <w:sz w:val="24"/>
          <w:szCs w:val="24"/>
          <w:u w:val="single"/>
        </w:rPr>
        <w:t>河南建标机电设备安装有限公司</w:t>
      </w:r>
      <w:r>
        <w:rPr>
          <w:rFonts w:ascii="宋体" w:hAnsi="宋体" w:hint="eastAsia"/>
          <w:sz w:val="24"/>
          <w:szCs w:val="24"/>
        </w:rPr>
        <w:t>）参加贵方</w:t>
      </w:r>
      <w:r>
        <w:rPr>
          <w:rFonts w:ascii="宋体" w:hAnsi="宋体" w:hint="eastAsia"/>
          <w:snapToGrid w:val="0"/>
          <w:kern w:val="0"/>
          <w:sz w:val="24"/>
          <w:szCs w:val="24"/>
          <w:u w:val="single"/>
        </w:rPr>
        <w:t>许昌市中心医院“许昌市中心医院新院区电梯采购及安装”项目A包</w:t>
      </w:r>
      <w:r>
        <w:rPr>
          <w:rFonts w:ascii="宋体" w:hAnsi="宋体" w:hint="eastAsia"/>
          <w:sz w:val="24"/>
          <w:szCs w:val="24"/>
        </w:rPr>
        <w:t>（项目编号：</w:t>
      </w:r>
      <w:r>
        <w:rPr>
          <w:rFonts w:ascii="宋体" w:hAnsi="宋体" w:hint="eastAsia"/>
          <w:color w:val="000000"/>
          <w:sz w:val="24"/>
          <w:szCs w:val="24"/>
          <w:u w:val="single"/>
        </w:rPr>
        <w:t>ZFCG-G2019141号</w:t>
      </w:r>
      <w:r>
        <w:rPr>
          <w:rFonts w:ascii="宋体" w:hAnsi="宋体" w:hint="eastAsia"/>
          <w:sz w:val="24"/>
          <w:szCs w:val="24"/>
        </w:rPr>
        <w:t>）的投标活动，如我方获得中标资格，</w:t>
      </w:r>
    </w:p>
    <w:p w:rsidR="000D26B4" w:rsidRDefault="000D26B4" w:rsidP="000D26B4">
      <w:pPr>
        <w:pStyle w:val="1"/>
        <w:spacing w:line="480" w:lineRule="auto"/>
        <w:rPr>
          <w:rFonts w:ascii="宋体" w:hAnsi="宋体"/>
          <w:sz w:val="24"/>
          <w:szCs w:val="24"/>
        </w:rPr>
      </w:pPr>
    </w:p>
    <w:p w:rsidR="000D26B4" w:rsidRDefault="000D26B4" w:rsidP="000D26B4">
      <w:pPr>
        <w:pStyle w:val="1"/>
        <w:spacing w:line="480" w:lineRule="auto"/>
        <w:rPr>
          <w:rFonts w:ascii="宋体" w:hAnsi="宋体"/>
          <w:sz w:val="24"/>
          <w:szCs w:val="24"/>
        </w:rPr>
      </w:pPr>
      <w:r>
        <w:rPr>
          <w:rFonts w:ascii="宋体" w:hAnsi="宋体" w:hint="eastAsia"/>
          <w:sz w:val="24"/>
          <w:szCs w:val="24"/>
        </w:rPr>
        <w:t>我公司承诺如下:</w:t>
      </w:r>
    </w:p>
    <w:p w:rsidR="000D26B4" w:rsidRDefault="000D26B4" w:rsidP="000D26B4">
      <w:pPr>
        <w:snapToGrid w:val="0"/>
        <w:spacing w:beforeLines="50" w:line="480" w:lineRule="auto"/>
        <w:ind w:firstLineChars="300" w:firstLine="720"/>
        <w:rPr>
          <w:sz w:val="24"/>
          <w:szCs w:val="24"/>
        </w:rPr>
      </w:pPr>
    </w:p>
    <w:p w:rsidR="000D26B4" w:rsidRDefault="000D26B4" w:rsidP="000D26B4">
      <w:pPr>
        <w:snapToGrid w:val="0"/>
        <w:spacing w:line="360" w:lineRule="auto"/>
        <w:ind w:firstLineChars="200" w:firstLine="480"/>
        <w:rPr>
          <w:rFonts w:hint="eastAsia"/>
          <w:sz w:val="24"/>
          <w:szCs w:val="24"/>
        </w:rPr>
      </w:pPr>
      <w:r>
        <w:rPr>
          <w:rFonts w:hint="eastAsia"/>
          <w:sz w:val="24"/>
          <w:szCs w:val="24"/>
        </w:rPr>
        <w:t>在贵方该项目</w:t>
      </w:r>
      <w:r>
        <w:rPr>
          <w:rFonts w:hint="eastAsia"/>
          <w:b/>
          <w:bCs/>
          <w:sz w:val="24"/>
        </w:rPr>
        <w:t>A</w:t>
      </w:r>
      <w:r>
        <w:rPr>
          <w:rFonts w:hint="eastAsia"/>
          <w:b/>
          <w:bCs/>
          <w:sz w:val="24"/>
        </w:rPr>
        <w:t>包电梯</w:t>
      </w:r>
      <w:r>
        <w:rPr>
          <w:rFonts w:hint="eastAsia"/>
          <w:sz w:val="24"/>
          <w:szCs w:val="24"/>
        </w:rPr>
        <w:t>由我方提供售后维保服务期间，</w:t>
      </w:r>
      <w:r>
        <w:rPr>
          <w:rFonts w:hint="eastAsia"/>
          <w:sz w:val="24"/>
          <w:szCs w:val="24"/>
        </w:rPr>
        <w:t>.</w:t>
      </w:r>
    </w:p>
    <w:p w:rsidR="000D26B4" w:rsidRPr="00B31F9E" w:rsidRDefault="000D26B4" w:rsidP="000D26B4">
      <w:pPr>
        <w:pStyle w:val="1"/>
        <w:rPr>
          <w:rFonts w:hint="eastAsia"/>
        </w:rPr>
      </w:pPr>
    </w:p>
    <w:p w:rsidR="000D26B4" w:rsidRDefault="000D26B4" w:rsidP="000D26B4">
      <w:pPr>
        <w:snapToGrid w:val="0"/>
        <w:spacing w:line="360" w:lineRule="auto"/>
        <w:ind w:firstLineChars="200" w:firstLine="480"/>
        <w:rPr>
          <w:rFonts w:ascii="宋体" w:hAnsi="宋体" w:cs="宋体" w:hint="eastAsia"/>
          <w:b/>
          <w:bCs/>
          <w:sz w:val="24"/>
          <w:szCs w:val="28"/>
        </w:rPr>
      </w:pPr>
      <w:r>
        <w:rPr>
          <w:rFonts w:hint="eastAsia"/>
          <w:sz w:val="24"/>
          <w:szCs w:val="24"/>
        </w:rPr>
        <w:t>1</w:t>
      </w:r>
      <w:r>
        <w:rPr>
          <w:rFonts w:hint="eastAsia"/>
          <w:sz w:val="24"/>
          <w:szCs w:val="24"/>
        </w:rPr>
        <w:t>、</w:t>
      </w:r>
      <w:r>
        <w:rPr>
          <w:rFonts w:ascii="宋体" w:hAnsi="宋体" w:cs="宋体" w:hint="eastAsia"/>
          <w:b/>
          <w:bCs/>
          <w:sz w:val="24"/>
          <w:szCs w:val="28"/>
        </w:rPr>
        <w:t>维修人员接到用户故障报修电话5分钟内响应，并保证在接到维修通知后 30分钟内赶到电梯所在处进行电梯检修；当电梯出事故时，检修人员在1小时内排除故障，并向用户说明故障的愿因及排除方法以及改正的措施。若维修人员12小时内不能排除故障时，负责联系生产厂家技术人员到现场排除故障。</w:t>
      </w:r>
    </w:p>
    <w:p w:rsidR="000D26B4" w:rsidRPr="00B31F9E" w:rsidRDefault="000D26B4" w:rsidP="000D26B4">
      <w:pPr>
        <w:pStyle w:val="1"/>
        <w:rPr>
          <w:rFonts w:hint="eastAsia"/>
        </w:rPr>
      </w:pPr>
    </w:p>
    <w:p w:rsidR="000D26B4" w:rsidRPr="00B31F9E" w:rsidRDefault="000D26B4" w:rsidP="000D26B4">
      <w:pPr>
        <w:pStyle w:val="1"/>
        <w:ind w:firstLineChars="200" w:firstLine="482"/>
        <w:rPr>
          <w:rFonts w:hint="eastAsia"/>
          <w:sz w:val="24"/>
        </w:rPr>
      </w:pPr>
      <w:r w:rsidRPr="00B31F9E">
        <w:rPr>
          <w:rFonts w:hint="eastAsia"/>
          <w:b/>
          <w:bCs/>
          <w:sz w:val="24"/>
        </w:rPr>
        <w:t>2</w:t>
      </w:r>
      <w:r w:rsidRPr="00B31F9E">
        <w:rPr>
          <w:rFonts w:hint="eastAsia"/>
          <w:b/>
          <w:bCs/>
          <w:sz w:val="24"/>
        </w:rPr>
        <w:t>、我公司提供贵方该项目</w:t>
      </w:r>
      <w:r>
        <w:rPr>
          <w:rFonts w:hint="eastAsia"/>
          <w:b/>
          <w:bCs/>
          <w:sz w:val="24"/>
        </w:rPr>
        <w:t>A</w:t>
      </w:r>
      <w:r>
        <w:rPr>
          <w:rFonts w:hint="eastAsia"/>
          <w:b/>
          <w:bCs/>
          <w:sz w:val="24"/>
        </w:rPr>
        <w:t>包</w:t>
      </w:r>
      <w:r w:rsidRPr="00B31F9E">
        <w:rPr>
          <w:rFonts w:hint="eastAsia"/>
          <w:b/>
          <w:bCs/>
          <w:sz w:val="24"/>
        </w:rPr>
        <w:t>电梯免费保修时间</w:t>
      </w:r>
      <w:r w:rsidRPr="00B31F9E">
        <w:rPr>
          <w:rFonts w:hint="eastAsia"/>
          <w:b/>
          <w:bCs/>
          <w:sz w:val="24"/>
        </w:rPr>
        <w:t>36</w:t>
      </w:r>
      <w:r w:rsidRPr="00B31F9E">
        <w:rPr>
          <w:rFonts w:hint="eastAsia"/>
          <w:b/>
          <w:bCs/>
          <w:sz w:val="24"/>
        </w:rPr>
        <w:t>个月。</w:t>
      </w:r>
    </w:p>
    <w:p w:rsidR="000D26B4" w:rsidRPr="00917B49" w:rsidRDefault="000D26B4" w:rsidP="000D26B4">
      <w:pPr>
        <w:snapToGrid w:val="0"/>
        <w:spacing w:beforeLines="50" w:line="480" w:lineRule="auto"/>
        <w:ind w:firstLineChars="300" w:firstLine="720"/>
        <w:rPr>
          <w:sz w:val="24"/>
          <w:szCs w:val="24"/>
        </w:rPr>
      </w:pPr>
    </w:p>
    <w:p w:rsidR="000D26B4" w:rsidRDefault="000D26B4" w:rsidP="000D26B4">
      <w:pPr>
        <w:pStyle w:val="af4"/>
        <w:spacing w:beforeLines="100" w:afterLines="100"/>
        <w:ind w:firstLineChars="100" w:firstLine="240"/>
      </w:pPr>
      <w:r>
        <w:rPr>
          <w:rFonts w:hint="eastAsia"/>
        </w:rPr>
        <w:t xml:space="preserve"> </w:t>
      </w:r>
    </w:p>
    <w:p w:rsidR="000D26B4" w:rsidRDefault="000D26B4" w:rsidP="000D26B4">
      <w:pPr>
        <w:pStyle w:val="af4"/>
        <w:rPr>
          <w:sz w:val="20"/>
          <w:szCs w:val="20"/>
        </w:rPr>
      </w:pPr>
      <w:r>
        <w:rPr>
          <w:rFonts w:hint="eastAsia"/>
          <w:sz w:val="20"/>
          <w:szCs w:val="20"/>
        </w:rPr>
        <w:t xml:space="preserve"> </w:t>
      </w:r>
    </w:p>
    <w:p w:rsidR="000D26B4" w:rsidRDefault="000D26B4" w:rsidP="000D26B4">
      <w:pPr>
        <w:pStyle w:val="af4"/>
        <w:rPr>
          <w:sz w:val="20"/>
          <w:szCs w:val="20"/>
        </w:rPr>
      </w:pPr>
    </w:p>
    <w:p w:rsidR="000D26B4" w:rsidRDefault="000D26B4" w:rsidP="000D26B4">
      <w:pPr>
        <w:pStyle w:val="af4"/>
        <w:rPr>
          <w:sz w:val="20"/>
          <w:szCs w:val="20"/>
        </w:rPr>
      </w:pPr>
      <w:r>
        <w:rPr>
          <w:rFonts w:hint="eastAsia"/>
          <w:sz w:val="20"/>
          <w:szCs w:val="20"/>
        </w:rPr>
        <w:t xml:space="preserve"> </w:t>
      </w:r>
    </w:p>
    <w:p w:rsidR="000D26B4" w:rsidRDefault="000D26B4" w:rsidP="000D26B4">
      <w:pPr>
        <w:pStyle w:val="ae"/>
        <w:rPr>
          <w:sz w:val="24"/>
          <w:szCs w:val="24"/>
        </w:rPr>
      </w:pPr>
      <w:r>
        <w:rPr>
          <w:rFonts w:hint="eastAsia"/>
        </w:rPr>
        <w:t xml:space="preserve"> </w:t>
      </w: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hint="eastAsia"/>
          <w:sz w:val="24"/>
          <w:szCs w:val="24"/>
          <w:lang w:val="zh-CN"/>
        </w:rPr>
      </w:pPr>
      <w:r>
        <w:rPr>
          <w:rFonts w:ascii="宋体" w:hAnsi="宋体" w:cs="宋体" w:hint="eastAsia"/>
          <w:sz w:val="24"/>
          <w:szCs w:val="24"/>
          <w:lang w:val="zh-CN"/>
        </w:rPr>
        <w:t>日    期：2019年</w:t>
      </w:r>
      <w:r>
        <w:rPr>
          <w:rFonts w:ascii="宋体" w:hAnsi="宋体" w:cs="宋体" w:hint="eastAsia"/>
          <w:sz w:val="24"/>
          <w:szCs w:val="24"/>
        </w:rPr>
        <w:t>10</w:t>
      </w:r>
      <w:r>
        <w:rPr>
          <w:rFonts w:ascii="宋体" w:hAnsi="宋体" w:cs="宋体" w:hint="eastAsia"/>
          <w:sz w:val="24"/>
          <w:szCs w:val="24"/>
          <w:lang w:val="zh-CN"/>
        </w:rPr>
        <w:t>月</w:t>
      </w:r>
      <w:r>
        <w:rPr>
          <w:rFonts w:ascii="宋体" w:hAnsi="宋体" w:cs="宋体" w:hint="eastAsia"/>
          <w:sz w:val="24"/>
          <w:szCs w:val="24"/>
        </w:rPr>
        <w:t>11</w:t>
      </w:r>
      <w:r>
        <w:rPr>
          <w:rFonts w:ascii="宋体" w:hAnsi="宋体" w:cs="宋体" w:hint="eastAsia"/>
          <w:sz w:val="24"/>
          <w:szCs w:val="24"/>
          <w:lang w:val="zh-CN"/>
        </w:rPr>
        <w:t>日</w:t>
      </w:r>
    </w:p>
    <w:p w:rsidR="000D26B4" w:rsidRDefault="000D26B4" w:rsidP="000D26B4">
      <w:pPr>
        <w:pStyle w:val="1"/>
        <w:rPr>
          <w:rFonts w:hint="eastAsia"/>
          <w:lang w:val="zh-CN"/>
        </w:rPr>
      </w:pPr>
    </w:p>
    <w:p w:rsidR="000D26B4" w:rsidRDefault="000D26B4" w:rsidP="000D26B4">
      <w:pPr>
        <w:pStyle w:val="1"/>
        <w:rPr>
          <w:rFonts w:hint="eastAsia"/>
          <w:lang w:val="zh-CN"/>
        </w:rPr>
      </w:pPr>
    </w:p>
    <w:p w:rsidR="000D26B4" w:rsidRPr="000C1DA5" w:rsidRDefault="000D26B4" w:rsidP="000D26B4">
      <w:pPr>
        <w:pStyle w:val="1"/>
        <w:rPr>
          <w:lang w:val="zh-CN"/>
        </w:rPr>
      </w:pPr>
    </w:p>
    <w:p w:rsidR="000D26B4" w:rsidRPr="00B4036D" w:rsidRDefault="000D26B4" w:rsidP="000D26B4">
      <w:pPr>
        <w:pStyle w:val="af1"/>
        <w:rPr>
          <w:rFonts w:hint="eastAsia"/>
        </w:rPr>
      </w:pPr>
      <w:bookmarkStart w:id="10" w:name="_Toc728370"/>
      <w:r>
        <w:rPr>
          <w:rFonts w:hint="eastAsia"/>
        </w:rPr>
        <w:lastRenderedPageBreak/>
        <w:t>10</w:t>
      </w:r>
      <w:r>
        <w:rPr>
          <w:rFonts w:hint="eastAsia"/>
        </w:rPr>
        <w:t>承诺中标后电梯免费质量保证期</w:t>
      </w:r>
      <w:r w:rsidRPr="00B4036D">
        <w:rPr>
          <w:rFonts w:hint="eastAsia"/>
        </w:rPr>
        <w:t>间</w:t>
      </w:r>
      <w:r>
        <w:rPr>
          <w:rFonts w:hint="eastAsia"/>
        </w:rPr>
        <w:t>（含免费维保期）</w:t>
      </w:r>
      <w:r w:rsidRPr="00B4036D">
        <w:rPr>
          <w:rFonts w:hint="eastAsia"/>
        </w:rPr>
        <w:t>在本项目现场驻留维修人员驻地</w:t>
      </w:r>
      <w:r w:rsidRPr="00B4036D">
        <w:rPr>
          <w:rFonts w:hint="eastAsia"/>
        </w:rPr>
        <w:t>24</w:t>
      </w:r>
      <w:r w:rsidRPr="00B4036D">
        <w:rPr>
          <w:rFonts w:hint="eastAsia"/>
        </w:rPr>
        <w:t>小时不间断服务承诺书</w:t>
      </w:r>
      <w:bookmarkEnd w:id="10"/>
    </w:p>
    <w:p w:rsidR="000D26B4" w:rsidRPr="00B4036D" w:rsidRDefault="000D26B4" w:rsidP="000D26B4"/>
    <w:p w:rsidR="000D26B4" w:rsidRPr="00B4036D" w:rsidRDefault="000D26B4" w:rsidP="000D26B4">
      <w:pPr>
        <w:rPr>
          <w:rFonts w:ascii="宋体" w:hAnsi="宋体"/>
          <w:sz w:val="24"/>
          <w:szCs w:val="24"/>
        </w:rPr>
      </w:pPr>
    </w:p>
    <w:p w:rsidR="000D26B4" w:rsidRPr="00B4036D" w:rsidRDefault="000D26B4" w:rsidP="000D26B4">
      <w:pPr>
        <w:spacing w:line="480" w:lineRule="auto"/>
      </w:pPr>
      <w:r w:rsidRPr="00B4036D">
        <w:rPr>
          <w:rFonts w:ascii="宋体" w:hAnsi="宋体" w:hint="eastAsia"/>
          <w:sz w:val="24"/>
          <w:szCs w:val="24"/>
        </w:rPr>
        <w:t xml:space="preserve">    我公司（</w:t>
      </w:r>
      <w:r w:rsidRPr="00B4036D">
        <w:rPr>
          <w:rFonts w:ascii="宋体" w:hAnsi="宋体" w:cs="宋体" w:hint="eastAsia"/>
          <w:sz w:val="24"/>
          <w:szCs w:val="24"/>
          <w:u w:val="single"/>
        </w:rPr>
        <w:t>河南建标机电设备安装有限公司</w:t>
      </w:r>
      <w:r w:rsidRPr="00B4036D">
        <w:rPr>
          <w:rFonts w:ascii="宋体" w:hAnsi="宋体" w:hint="eastAsia"/>
          <w:sz w:val="24"/>
          <w:szCs w:val="24"/>
        </w:rPr>
        <w:t>）参加贵方</w:t>
      </w:r>
      <w:r w:rsidRPr="00B4036D">
        <w:rPr>
          <w:rFonts w:ascii="宋体" w:hAnsi="宋体" w:hint="eastAsia"/>
          <w:snapToGrid w:val="0"/>
          <w:kern w:val="0"/>
          <w:sz w:val="24"/>
          <w:szCs w:val="24"/>
          <w:u w:val="single"/>
        </w:rPr>
        <w:t>许昌市中心医院“许昌市中心医院新院区电梯采购及安装”项目A包</w:t>
      </w:r>
      <w:r w:rsidRPr="00B4036D">
        <w:rPr>
          <w:rFonts w:ascii="宋体" w:hAnsi="宋体" w:hint="eastAsia"/>
          <w:sz w:val="24"/>
          <w:szCs w:val="24"/>
        </w:rPr>
        <w:t>（项目编号：</w:t>
      </w:r>
      <w:r w:rsidRPr="00B4036D">
        <w:rPr>
          <w:rFonts w:hint="eastAsia"/>
          <w:szCs w:val="21"/>
          <w:u w:val="single"/>
          <w:shd w:val="clear" w:color="auto" w:fill="FFFFFF"/>
        </w:rPr>
        <w:t>ZFCG-G2019141</w:t>
      </w:r>
      <w:r w:rsidRPr="00B4036D">
        <w:rPr>
          <w:rFonts w:ascii="宋体" w:hAnsi="宋体" w:hint="eastAsia"/>
          <w:color w:val="000000"/>
          <w:sz w:val="24"/>
          <w:szCs w:val="24"/>
          <w:u w:val="single"/>
        </w:rPr>
        <w:t>号</w:t>
      </w:r>
      <w:r w:rsidRPr="00B4036D">
        <w:rPr>
          <w:rFonts w:ascii="宋体" w:hAnsi="宋体" w:hint="eastAsia"/>
          <w:sz w:val="24"/>
          <w:szCs w:val="24"/>
        </w:rPr>
        <w:t>）的投标活动，如我方获得中标资格，</w:t>
      </w:r>
    </w:p>
    <w:p w:rsidR="000D26B4" w:rsidRPr="00B4036D" w:rsidRDefault="000D26B4" w:rsidP="000D26B4">
      <w:pPr>
        <w:rPr>
          <w:sz w:val="22"/>
        </w:rPr>
      </w:pPr>
    </w:p>
    <w:p w:rsidR="000D26B4" w:rsidRPr="00B4036D" w:rsidRDefault="000D26B4" w:rsidP="000D26B4">
      <w:pPr>
        <w:pStyle w:val="1"/>
      </w:pPr>
      <w:r w:rsidRPr="00B4036D">
        <w:rPr>
          <w:rFonts w:hint="eastAsia"/>
        </w:rPr>
        <w:t xml:space="preserve"> </w:t>
      </w:r>
    </w:p>
    <w:p w:rsidR="000D26B4" w:rsidRPr="00B4036D" w:rsidRDefault="000D26B4" w:rsidP="000D26B4">
      <w:pPr>
        <w:pStyle w:val="1"/>
        <w:spacing w:line="480" w:lineRule="auto"/>
        <w:rPr>
          <w:rFonts w:ascii="宋体" w:hAnsi="宋体"/>
          <w:sz w:val="24"/>
          <w:szCs w:val="24"/>
        </w:rPr>
      </w:pPr>
      <w:r w:rsidRPr="00B4036D">
        <w:rPr>
          <w:rFonts w:ascii="宋体" w:hAnsi="宋体" w:hint="eastAsia"/>
          <w:sz w:val="24"/>
          <w:szCs w:val="24"/>
        </w:rPr>
        <w:t>我公司承诺如下:</w:t>
      </w:r>
    </w:p>
    <w:p w:rsidR="000D26B4" w:rsidRPr="00B4036D" w:rsidRDefault="000D26B4" w:rsidP="000D26B4">
      <w:pPr>
        <w:pStyle w:val="af4"/>
        <w:spacing w:beforeLines="100" w:afterLines="100" w:line="480" w:lineRule="auto"/>
        <w:ind w:left="283" w:firstLineChars="200" w:firstLine="480"/>
      </w:pPr>
      <w:r w:rsidRPr="00B4036D">
        <w:rPr>
          <w:rFonts w:hint="eastAsia"/>
        </w:rPr>
        <w:t>在贵方该项目</w:t>
      </w:r>
      <w:r w:rsidRPr="00B4036D">
        <w:rPr>
          <w:rFonts w:hint="eastAsia"/>
        </w:rPr>
        <w:t>A</w:t>
      </w:r>
      <w:r w:rsidRPr="00B4036D">
        <w:rPr>
          <w:rFonts w:hint="eastAsia"/>
        </w:rPr>
        <w:t>包</w:t>
      </w:r>
      <w:r>
        <w:rPr>
          <w:rFonts w:hint="eastAsia"/>
          <w:b/>
        </w:rPr>
        <w:t>电梯免费质量保证期</w:t>
      </w:r>
      <w:r w:rsidRPr="00B4036D">
        <w:rPr>
          <w:rFonts w:hint="eastAsia"/>
          <w:b/>
        </w:rPr>
        <w:t>间</w:t>
      </w:r>
      <w:r>
        <w:rPr>
          <w:rFonts w:hint="eastAsia"/>
          <w:b/>
        </w:rPr>
        <w:t>（含免费维保期）</w:t>
      </w:r>
      <w:r w:rsidRPr="00B4036D">
        <w:rPr>
          <w:rFonts w:hint="eastAsia"/>
          <w:b/>
        </w:rPr>
        <w:t>在本项目现场驻留维修人员驻地</w:t>
      </w:r>
      <w:r w:rsidRPr="00B4036D">
        <w:rPr>
          <w:rFonts w:hint="eastAsia"/>
          <w:b/>
        </w:rPr>
        <w:t>24</w:t>
      </w:r>
      <w:r w:rsidRPr="00B4036D">
        <w:rPr>
          <w:rFonts w:hint="eastAsia"/>
          <w:b/>
        </w:rPr>
        <w:t>小时不间断服务</w:t>
      </w:r>
      <w:r w:rsidRPr="00B4036D">
        <w:rPr>
          <w:rFonts w:hint="eastAsia"/>
          <w:b/>
        </w:rPr>
        <w:t xml:space="preserve"> </w:t>
      </w:r>
      <w:r w:rsidRPr="00B4036D">
        <w:rPr>
          <w:rFonts w:hint="eastAsia"/>
        </w:rPr>
        <w:t>。</w:t>
      </w:r>
    </w:p>
    <w:p w:rsidR="000D26B4" w:rsidRPr="00B4036D" w:rsidRDefault="000D26B4" w:rsidP="000D26B4">
      <w:pPr>
        <w:pStyle w:val="af4"/>
        <w:spacing w:beforeLines="100" w:afterLines="100"/>
        <w:ind w:firstLineChars="100" w:firstLine="240"/>
      </w:pPr>
      <w:r w:rsidRPr="00B4036D">
        <w:rPr>
          <w:rFonts w:hint="eastAsia"/>
        </w:rPr>
        <w:t xml:space="preserve"> </w:t>
      </w:r>
    </w:p>
    <w:p w:rsidR="000D26B4" w:rsidRPr="00B4036D"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sidRPr="00B4036D">
        <w:rPr>
          <w:rFonts w:ascii="宋体" w:hAnsi="宋体" w:cs="宋体" w:hint="eastAsia"/>
          <w:sz w:val="24"/>
          <w:szCs w:val="24"/>
          <w:lang w:val="zh-CN"/>
        </w:rPr>
        <w:t>：</w:t>
      </w:r>
      <w:r w:rsidR="000D26B4" w:rsidRPr="00B4036D">
        <w:rPr>
          <w:rFonts w:ascii="宋体" w:hAnsi="宋体" w:cs="宋体" w:hint="eastAsia"/>
          <w:sz w:val="24"/>
          <w:u w:val="single"/>
        </w:rPr>
        <w:t>河南建标机电设备安装有限公司</w:t>
      </w:r>
    </w:p>
    <w:p w:rsidR="000D26B4" w:rsidRPr="00B4036D" w:rsidRDefault="000D26B4" w:rsidP="000D26B4">
      <w:pPr>
        <w:spacing w:beforeLines="50" w:afterLines="50" w:line="360" w:lineRule="auto"/>
        <w:ind w:right="420"/>
        <w:jc w:val="right"/>
        <w:rPr>
          <w:rFonts w:ascii="宋体" w:hAnsi="宋体" w:cs="宋体"/>
          <w:sz w:val="24"/>
          <w:szCs w:val="24"/>
          <w:lang w:val="zh-CN"/>
        </w:rPr>
      </w:pPr>
      <w:r w:rsidRPr="00B4036D">
        <w:rPr>
          <w:rFonts w:ascii="宋体" w:hAnsi="宋体" w:cs="宋体" w:hint="eastAsia"/>
          <w:sz w:val="24"/>
          <w:szCs w:val="24"/>
          <w:lang w:val="zh-CN"/>
        </w:rPr>
        <w:t>日    期：2019年</w:t>
      </w:r>
      <w:r w:rsidRPr="00B4036D">
        <w:rPr>
          <w:rFonts w:ascii="宋体" w:hAnsi="宋体" w:cs="宋体" w:hint="eastAsia"/>
          <w:sz w:val="24"/>
          <w:szCs w:val="24"/>
        </w:rPr>
        <w:t>10</w:t>
      </w:r>
      <w:r w:rsidRPr="00B4036D">
        <w:rPr>
          <w:rFonts w:ascii="宋体" w:hAnsi="宋体" w:cs="宋体" w:hint="eastAsia"/>
          <w:sz w:val="24"/>
          <w:szCs w:val="24"/>
          <w:lang w:val="zh-CN"/>
        </w:rPr>
        <w:t>月1</w:t>
      </w:r>
      <w:r w:rsidRPr="00B4036D">
        <w:rPr>
          <w:rFonts w:ascii="宋体" w:hAnsi="宋体" w:cs="宋体" w:hint="eastAsia"/>
          <w:sz w:val="24"/>
          <w:szCs w:val="24"/>
        </w:rPr>
        <w:t>1</w:t>
      </w:r>
      <w:r w:rsidRPr="00B4036D">
        <w:rPr>
          <w:rFonts w:ascii="宋体" w:hAnsi="宋体" w:cs="宋体" w:hint="eastAsia"/>
          <w:sz w:val="24"/>
          <w:szCs w:val="24"/>
          <w:lang w:val="zh-CN"/>
        </w:rPr>
        <w:t>日</w:t>
      </w:r>
    </w:p>
    <w:p w:rsidR="000D26B4" w:rsidRPr="00B4036D" w:rsidRDefault="000D26B4" w:rsidP="000D26B4">
      <w:pPr>
        <w:spacing w:beforeLines="50" w:afterLines="50" w:line="360" w:lineRule="auto"/>
        <w:ind w:right="420"/>
        <w:jc w:val="right"/>
        <w:rPr>
          <w:rFonts w:ascii="宋体" w:hAnsi="宋体" w:cs="宋体"/>
          <w:sz w:val="24"/>
          <w:szCs w:val="24"/>
          <w:lang w:val="zh-CN"/>
        </w:rPr>
      </w:pPr>
    </w:p>
    <w:p w:rsidR="000D26B4" w:rsidRPr="00B4036D" w:rsidRDefault="000D26B4" w:rsidP="000D26B4">
      <w:pPr>
        <w:spacing w:beforeLines="50" w:afterLines="50" w:line="360" w:lineRule="auto"/>
        <w:ind w:right="420"/>
        <w:jc w:val="right"/>
        <w:rPr>
          <w:rFonts w:ascii="宋体" w:hAnsi="宋体" w:cs="宋体"/>
          <w:sz w:val="24"/>
          <w:szCs w:val="24"/>
          <w:lang w:val="zh-CN"/>
        </w:rPr>
      </w:pPr>
    </w:p>
    <w:p w:rsidR="000D26B4" w:rsidRPr="00B4036D" w:rsidRDefault="000D26B4" w:rsidP="000D26B4">
      <w:pPr>
        <w:spacing w:beforeLines="50" w:afterLines="50" w:line="360" w:lineRule="auto"/>
        <w:ind w:right="420"/>
        <w:jc w:val="right"/>
        <w:rPr>
          <w:rFonts w:ascii="宋体" w:hAnsi="宋体" w:cs="宋体"/>
          <w:sz w:val="24"/>
          <w:szCs w:val="24"/>
          <w:lang w:val="zh-CN"/>
        </w:rPr>
      </w:pPr>
    </w:p>
    <w:p w:rsidR="000D26B4" w:rsidRPr="00B4036D" w:rsidRDefault="000D26B4" w:rsidP="000D26B4">
      <w:pPr>
        <w:spacing w:beforeLines="50" w:afterLines="50" w:line="360" w:lineRule="auto"/>
        <w:ind w:right="420"/>
        <w:jc w:val="right"/>
        <w:rPr>
          <w:rFonts w:ascii="宋体" w:hAnsi="宋体" w:cs="宋体" w:hint="eastAsia"/>
          <w:sz w:val="24"/>
          <w:szCs w:val="24"/>
          <w:lang w:val="zh-CN"/>
        </w:rPr>
      </w:pPr>
    </w:p>
    <w:p w:rsidR="000D26B4" w:rsidRPr="00B4036D" w:rsidRDefault="000D26B4" w:rsidP="000D26B4">
      <w:pPr>
        <w:pStyle w:val="1"/>
        <w:rPr>
          <w:lang w:val="zh-CN"/>
        </w:rPr>
      </w:pPr>
    </w:p>
    <w:p w:rsidR="000D26B4" w:rsidRPr="00B4036D" w:rsidRDefault="000D26B4" w:rsidP="000D26B4">
      <w:pPr>
        <w:spacing w:beforeLines="50" w:afterLines="50" w:line="360" w:lineRule="auto"/>
        <w:ind w:right="420"/>
        <w:jc w:val="right"/>
        <w:rPr>
          <w:rFonts w:ascii="宋体" w:hAnsi="宋体" w:cs="宋体"/>
          <w:sz w:val="24"/>
          <w:szCs w:val="24"/>
          <w:lang w:val="zh-CN"/>
        </w:rPr>
      </w:pPr>
    </w:p>
    <w:p w:rsidR="000D26B4" w:rsidRDefault="000D26B4" w:rsidP="000D26B4">
      <w:pPr>
        <w:spacing w:beforeLines="50" w:afterLines="50" w:line="360" w:lineRule="auto"/>
        <w:ind w:right="420"/>
        <w:jc w:val="right"/>
        <w:rPr>
          <w:rFonts w:ascii="宋体" w:hAnsi="宋体" w:cs="宋体" w:hint="eastAsia"/>
          <w:sz w:val="24"/>
          <w:szCs w:val="24"/>
          <w:lang w:val="zh-CN"/>
        </w:rPr>
      </w:pPr>
    </w:p>
    <w:p w:rsidR="000D26B4" w:rsidRPr="00E42604" w:rsidRDefault="000D26B4" w:rsidP="000D26B4">
      <w:pPr>
        <w:pStyle w:val="1"/>
        <w:rPr>
          <w:lang w:val="zh-CN"/>
        </w:rPr>
      </w:pPr>
    </w:p>
    <w:p w:rsidR="000D26B4" w:rsidRPr="00B4036D" w:rsidRDefault="000D26B4" w:rsidP="000D26B4">
      <w:pPr>
        <w:pStyle w:val="af1"/>
      </w:pPr>
      <w:bookmarkStart w:id="11" w:name="_Toc728371"/>
      <w:r>
        <w:rPr>
          <w:rFonts w:hint="eastAsia"/>
        </w:rPr>
        <w:lastRenderedPageBreak/>
        <w:t>11</w:t>
      </w:r>
      <w:r w:rsidRPr="00B73775">
        <w:rPr>
          <w:rFonts w:hint="eastAsia"/>
        </w:rPr>
        <w:t>电梯免费质量保证期（含免费维保期）承诺书</w:t>
      </w:r>
      <w:bookmarkEnd w:id="11"/>
    </w:p>
    <w:p w:rsidR="000D26B4" w:rsidRDefault="000D26B4" w:rsidP="000D26B4">
      <w:pPr>
        <w:rPr>
          <w:rFonts w:ascii="宋体" w:hAnsi="宋体" w:hint="eastAsia"/>
          <w:sz w:val="24"/>
          <w:szCs w:val="24"/>
        </w:rPr>
      </w:pPr>
    </w:p>
    <w:p w:rsidR="000D26B4" w:rsidRDefault="000D26B4" w:rsidP="000D26B4">
      <w:pPr>
        <w:rPr>
          <w:rFonts w:ascii="宋体" w:hAnsi="宋体"/>
          <w:sz w:val="24"/>
          <w:szCs w:val="24"/>
        </w:rPr>
      </w:pPr>
      <w:r>
        <w:rPr>
          <w:rFonts w:ascii="宋体"/>
          <w:sz w:val="24"/>
          <w:szCs w:val="24"/>
        </w:rPr>
        <w:t> </w:t>
      </w:r>
      <w:r>
        <w:rPr>
          <w:rFonts w:ascii="宋体" w:hAnsi="宋体"/>
          <w:sz w:val="24"/>
          <w:szCs w:val="24"/>
        </w:rPr>
        <w:t xml:space="preserve"> </w:t>
      </w:r>
    </w:p>
    <w:p w:rsidR="000D26B4" w:rsidRDefault="000D26B4" w:rsidP="000D26B4">
      <w:pPr>
        <w:rPr>
          <w:rFonts w:ascii="宋体" w:hAnsi="宋体"/>
          <w:sz w:val="24"/>
          <w:szCs w:val="24"/>
        </w:rPr>
      </w:pPr>
    </w:p>
    <w:p w:rsidR="000D26B4" w:rsidRDefault="000D26B4" w:rsidP="000D26B4">
      <w:pPr>
        <w:spacing w:line="480" w:lineRule="auto"/>
      </w:pPr>
      <w:r>
        <w:rPr>
          <w:rFonts w:ascii="宋体" w:hAnsi="宋体" w:hint="eastAsia"/>
          <w:sz w:val="24"/>
          <w:szCs w:val="24"/>
        </w:rPr>
        <w:t xml:space="preserve">    我公司（</w:t>
      </w:r>
      <w:r>
        <w:rPr>
          <w:rFonts w:ascii="宋体" w:hAnsi="宋体" w:cs="宋体" w:hint="eastAsia"/>
          <w:sz w:val="24"/>
          <w:szCs w:val="24"/>
          <w:u w:val="single"/>
        </w:rPr>
        <w:t>河南建标机电设备安装有限公司</w:t>
      </w:r>
      <w:r>
        <w:rPr>
          <w:rFonts w:ascii="宋体" w:hAnsi="宋体" w:hint="eastAsia"/>
          <w:sz w:val="24"/>
          <w:szCs w:val="24"/>
        </w:rPr>
        <w:t>）参加贵方</w:t>
      </w:r>
      <w:r>
        <w:rPr>
          <w:rFonts w:ascii="宋体" w:hAnsi="宋体" w:hint="eastAsia"/>
          <w:snapToGrid w:val="0"/>
          <w:kern w:val="0"/>
          <w:sz w:val="24"/>
          <w:szCs w:val="24"/>
          <w:u w:val="single"/>
        </w:rPr>
        <w:t>许昌市中心医院“许昌市中心医院新院区电梯采购及安装”项目A包</w:t>
      </w:r>
      <w:r>
        <w:rPr>
          <w:rFonts w:ascii="宋体" w:hAnsi="宋体" w:hint="eastAsia"/>
          <w:sz w:val="24"/>
          <w:szCs w:val="24"/>
        </w:rPr>
        <w:t>（项目编号：</w:t>
      </w:r>
      <w:r>
        <w:rPr>
          <w:rFonts w:ascii="宋体" w:hAnsi="宋体" w:hint="eastAsia"/>
          <w:color w:val="000000"/>
          <w:sz w:val="24"/>
          <w:szCs w:val="24"/>
          <w:u w:val="single"/>
        </w:rPr>
        <w:t>ZFCG-G2019141号</w:t>
      </w:r>
      <w:r>
        <w:rPr>
          <w:rFonts w:ascii="宋体" w:hAnsi="宋体" w:hint="eastAsia"/>
          <w:sz w:val="24"/>
          <w:szCs w:val="24"/>
        </w:rPr>
        <w:t>）的投标活动，如我方获得中标资格，</w:t>
      </w:r>
    </w:p>
    <w:p w:rsidR="000D26B4" w:rsidRDefault="000D26B4" w:rsidP="000D26B4">
      <w:pPr>
        <w:rPr>
          <w:sz w:val="22"/>
        </w:rPr>
      </w:pPr>
    </w:p>
    <w:p w:rsidR="000D26B4" w:rsidRDefault="000D26B4" w:rsidP="000D26B4">
      <w:pPr>
        <w:rPr>
          <w:sz w:val="32"/>
          <w:szCs w:val="32"/>
        </w:rPr>
      </w:pPr>
    </w:p>
    <w:p w:rsidR="000D26B4" w:rsidRDefault="000D26B4" w:rsidP="000D26B4">
      <w:pPr>
        <w:pStyle w:val="1"/>
      </w:pPr>
      <w:r>
        <w:rPr>
          <w:rFonts w:hint="eastAsia"/>
        </w:rPr>
        <w:t xml:space="preserve"> </w:t>
      </w:r>
    </w:p>
    <w:p w:rsidR="000D26B4" w:rsidRDefault="000D26B4" w:rsidP="000D26B4">
      <w:pPr>
        <w:pStyle w:val="1"/>
        <w:spacing w:line="480" w:lineRule="auto"/>
        <w:rPr>
          <w:rFonts w:ascii="宋体" w:hAnsi="宋体"/>
          <w:sz w:val="24"/>
          <w:szCs w:val="24"/>
        </w:rPr>
      </w:pPr>
      <w:r>
        <w:rPr>
          <w:rFonts w:ascii="宋体" w:hAnsi="宋体" w:hint="eastAsia"/>
          <w:sz w:val="24"/>
          <w:szCs w:val="24"/>
        </w:rPr>
        <w:t>我公司承诺如下:</w:t>
      </w:r>
    </w:p>
    <w:p w:rsidR="000D26B4" w:rsidRDefault="000D26B4" w:rsidP="000D26B4">
      <w:pPr>
        <w:pStyle w:val="af4"/>
        <w:spacing w:beforeLines="100" w:afterLines="100" w:line="480" w:lineRule="auto"/>
        <w:ind w:left="283" w:firstLineChars="200" w:firstLine="482"/>
        <w:rPr>
          <w:b/>
          <w:bCs/>
          <w:color w:val="FF0000"/>
        </w:rPr>
      </w:pPr>
      <w:r>
        <w:rPr>
          <w:rFonts w:hint="eastAsia"/>
          <w:b/>
          <w:bCs/>
        </w:rPr>
        <w:t>我公司提供贵方该项目</w:t>
      </w:r>
      <w:r>
        <w:rPr>
          <w:rFonts w:hint="eastAsia"/>
          <w:b/>
          <w:bCs/>
        </w:rPr>
        <w:t>A</w:t>
      </w:r>
      <w:r>
        <w:rPr>
          <w:rFonts w:hint="eastAsia"/>
          <w:b/>
          <w:bCs/>
        </w:rPr>
        <w:t>包电梯免费质量保证期</w:t>
      </w:r>
      <w:r>
        <w:rPr>
          <w:rFonts w:hint="eastAsia"/>
          <w:b/>
        </w:rPr>
        <w:t>（含免费维保期）</w:t>
      </w:r>
      <w:r>
        <w:rPr>
          <w:rFonts w:hint="eastAsia"/>
          <w:b/>
          <w:bCs/>
        </w:rPr>
        <w:t>36</w:t>
      </w:r>
      <w:r>
        <w:rPr>
          <w:rFonts w:hint="eastAsia"/>
          <w:b/>
          <w:bCs/>
        </w:rPr>
        <w:t>个月。</w:t>
      </w:r>
    </w:p>
    <w:p w:rsidR="000D26B4" w:rsidRDefault="000D26B4" w:rsidP="000D26B4">
      <w:pPr>
        <w:autoSpaceDE w:val="0"/>
        <w:autoSpaceDN w:val="0"/>
        <w:adjustRightInd w:val="0"/>
        <w:spacing w:line="480" w:lineRule="auto"/>
        <w:rPr>
          <w:rFonts w:ascii="宋体" w:hAnsi="宋体" w:cs="宋体"/>
          <w:sz w:val="24"/>
          <w:szCs w:val="24"/>
          <w:lang w:val="zh-CN"/>
        </w:rPr>
      </w:pPr>
    </w:p>
    <w:p w:rsidR="000D26B4" w:rsidRDefault="000D26B4" w:rsidP="000D26B4">
      <w:pPr>
        <w:autoSpaceDE w:val="0"/>
        <w:autoSpaceDN w:val="0"/>
        <w:adjustRightInd w:val="0"/>
        <w:spacing w:line="480" w:lineRule="auto"/>
        <w:rPr>
          <w:rFonts w:ascii="宋体" w:hAnsi="宋体" w:cs="宋体"/>
          <w:sz w:val="24"/>
          <w:szCs w:val="24"/>
          <w:lang w:val="zh-CN"/>
        </w:rPr>
      </w:pPr>
    </w:p>
    <w:p w:rsidR="000D26B4" w:rsidRDefault="00321669"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承诺单位名称</w:t>
      </w:r>
      <w:r w:rsidR="000D26B4">
        <w:rPr>
          <w:rFonts w:ascii="宋体" w:hAnsi="宋体" w:cs="宋体" w:hint="eastAsia"/>
          <w:sz w:val="24"/>
          <w:szCs w:val="24"/>
          <w:lang w:val="zh-CN"/>
        </w:rPr>
        <w:t>：</w:t>
      </w:r>
      <w:r w:rsidR="000D26B4">
        <w:rPr>
          <w:rFonts w:ascii="宋体" w:hAnsi="宋体" w:cs="宋体" w:hint="eastAsia"/>
          <w:sz w:val="24"/>
          <w:u w:val="single"/>
        </w:rPr>
        <w:t>河南建标机电设备安装有限公司</w:t>
      </w:r>
    </w:p>
    <w:p w:rsidR="000D26B4" w:rsidRDefault="000D26B4" w:rsidP="000D26B4">
      <w:pPr>
        <w:spacing w:beforeLines="50" w:afterLines="50" w:line="360" w:lineRule="auto"/>
        <w:ind w:right="420"/>
        <w:jc w:val="right"/>
        <w:rPr>
          <w:rFonts w:ascii="宋体" w:hAnsi="宋体" w:cs="宋体"/>
          <w:sz w:val="24"/>
          <w:szCs w:val="24"/>
          <w:lang w:val="zh-CN"/>
        </w:rPr>
      </w:pPr>
      <w:r>
        <w:rPr>
          <w:rFonts w:ascii="宋体" w:hAnsi="宋体" w:cs="宋体" w:hint="eastAsia"/>
          <w:sz w:val="24"/>
          <w:szCs w:val="24"/>
          <w:lang w:val="zh-CN"/>
        </w:rPr>
        <w:t>日    期：2019年</w:t>
      </w:r>
      <w:r>
        <w:rPr>
          <w:rFonts w:ascii="宋体" w:hAnsi="宋体" w:cs="宋体" w:hint="eastAsia"/>
          <w:sz w:val="24"/>
          <w:szCs w:val="24"/>
        </w:rPr>
        <w:t>10</w:t>
      </w:r>
      <w:r>
        <w:rPr>
          <w:rFonts w:ascii="宋体" w:hAnsi="宋体" w:cs="宋体" w:hint="eastAsia"/>
          <w:sz w:val="24"/>
          <w:szCs w:val="24"/>
          <w:lang w:val="zh-CN"/>
        </w:rPr>
        <w:t>月1</w:t>
      </w:r>
      <w:r>
        <w:rPr>
          <w:rFonts w:ascii="宋体" w:hAnsi="宋体" w:cs="宋体" w:hint="eastAsia"/>
          <w:sz w:val="24"/>
          <w:szCs w:val="24"/>
        </w:rPr>
        <w:t>1</w:t>
      </w:r>
      <w:r>
        <w:rPr>
          <w:rFonts w:ascii="宋体" w:hAnsi="宋体" w:cs="宋体" w:hint="eastAsia"/>
          <w:sz w:val="24"/>
          <w:szCs w:val="24"/>
          <w:lang w:val="zh-CN"/>
        </w:rPr>
        <w:t>日</w:t>
      </w:r>
    </w:p>
    <w:p w:rsidR="000D26B4" w:rsidRDefault="000D26B4" w:rsidP="000D26B4">
      <w:pPr>
        <w:spacing w:beforeLines="50" w:afterLines="50" w:line="360" w:lineRule="auto"/>
        <w:ind w:right="420"/>
        <w:jc w:val="right"/>
        <w:rPr>
          <w:rFonts w:ascii="宋体" w:hAnsi="宋体" w:cs="宋体"/>
          <w:sz w:val="24"/>
          <w:szCs w:val="24"/>
          <w:lang w:val="zh-CN"/>
        </w:rPr>
      </w:pPr>
    </w:p>
    <w:p w:rsidR="000D26B4" w:rsidRDefault="000D26B4" w:rsidP="000D26B4">
      <w:pPr>
        <w:spacing w:beforeLines="50" w:afterLines="50" w:line="360" w:lineRule="auto"/>
        <w:ind w:right="420"/>
        <w:jc w:val="right"/>
        <w:rPr>
          <w:rFonts w:ascii="宋体" w:hAnsi="宋体" w:cs="宋体" w:hint="eastAsia"/>
          <w:sz w:val="24"/>
          <w:szCs w:val="24"/>
          <w:lang w:val="zh-CN"/>
        </w:rPr>
      </w:pPr>
    </w:p>
    <w:p w:rsidR="000D26B4" w:rsidRDefault="000D26B4" w:rsidP="000D26B4">
      <w:pPr>
        <w:pStyle w:val="1"/>
        <w:rPr>
          <w:rFonts w:hint="eastAsia"/>
          <w:lang w:val="zh-CN"/>
        </w:rPr>
      </w:pPr>
    </w:p>
    <w:p w:rsidR="000D26B4" w:rsidRDefault="000D26B4" w:rsidP="000D26B4">
      <w:pPr>
        <w:pStyle w:val="1"/>
        <w:rPr>
          <w:rFonts w:hint="eastAsia"/>
          <w:lang w:val="zh-CN"/>
        </w:rPr>
      </w:pPr>
    </w:p>
    <w:p w:rsidR="000D26B4" w:rsidRDefault="000D26B4" w:rsidP="000D26B4">
      <w:pPr>
        <w:pStyle w:val="1"/>
        <w:rPr>
          <w:rFonts w:hint="eastAsia"/>
          <w:lang w:val="zh-CN"/>
        </w:rPr>
      </w:pPr>
    </w:p>
    <w:p w:rsidR="000D26B4" w:rsidRDefault="000D26B4" w:rsidP="000D26B4">
      <w:pPr>
        <w:pStyle w:val="1"/>
        <w:rPr>
          <w:rFonts w:hint="eastAsia"/>
          <w:lang w:val="zh-CN"/>
        </w:rPr>
      </w:pPr>
    </w:p>
    <w:p w:rsidR="000D26B4" w:rsidRPr="000C1DA5" w:rsidRDefault="000D26B4" w:rsidP="000D26B4">
      <w:pPr>
        <w:pStyle w:val="1"/>
        <w:rPr>
          <w:lang w:val="zh-CN"/>
        </w:rPr>
      </w:pPr>
    </w:p>
    <w:p w:rsidR="000D26B4" w:rsidRDefault="000D26B4" w:rsidP="000D26B4">
      <w:pPr>
        <w:spacing w:beforeLines="50" w:afterLines="50" w:line="360" w:lineRule="auto"/>
        <w:ind w:right="420"/>
        <w:jc w:val="right"/>
        <w:rPr>
          <w:rFonts w:ascii="宋体" w:hAnsi="宋体" w:cs="宋体"/>
          <w:sz w:val="24"/>
          <w:szCs w:val="24"/>
          <w:lang w:val="zh-CN"/>
        </w:rPr>
      </w:pPr>
    </w:p>
    <w:p w:rsidR="000D26B4" w:rsidRDefault="000D26B4" w:rsidP="000D26B4">
      <w:pPr>
        <w:spacing w:beforeLines="50" w:afterLines="50" w:line="360" w:lineRule="auto"/>
        <w:ind w:right="420"/>
        <w:rPr>
          <w:rFonts w:ascii="宋体" w:hAnsi="宋体" w:cs="宋体"/>
          <w:sz w:val="24"/>
          <w:szCs w:val="24"/>
          <w:lang w:val="zh-CN"/>
        </w:rPr>
      </w:pPr>
    </w:p>
    <w:p w:rsidR="000D26B4" w:rsidRDefault="000D26B4" w:rsidP="000D26B4">
      <w:pPr>
        <w:pStyle w:val="af1"/>
        <w:rPr>
          <w:rFonts w:hint="eastAsia"/>
        </w:rPr>
      </w:pPr>
      <w:bookmarkStart w:id="12" w:name="_Toc728372"/>
      <w:r>
        <w:rPr>
          <w:rFonts w:hint="eastAsia"/>
        </w:rPr>
        <w:lastRenderedPageBreak/>
        <w:t>12</w:t>
      </w:r>
      <w:r w:rsidRPr="00D97A32">
        <w:rPr>
          <w:rFonts w:hint="eastAsia"/>
        </w:rPr>
        <w:t>针对安装和维保人员安排、培训方案及培训计划</w:t>
      </w:r>
      <w:bookmarkEnd w:id="12"/>
    </w:p>
    <w:p w:rsidR="000D26B4" w:rsidRPr="00D97A32" w:rsidRDefault="000D26B4" w:rsidP="000D26B4">
      <w:pPr>
        <w:pStyle w:val="3"/>
        <w:spacing w:after="156"/>
      </w:pPr>
      <w:r>
        <w:rPr>
          <w:rFonts w:hint="eastAsia"/>
        </w:rPr>
        <w:t>（</w:t>
      </w:r>
      <w:r>
        <w:rPr>
          <w:rFonts w:hint="eastAsia"/>
          <w:lang w:eastAsia="zh-CN"/>
        </w:rPr>
        <w:t>一</w:t>
      </w:r>
      <w:r>
        <w:rPr>
          <w:rFonts w:hint="eastAsia"/>
        </w:rPr>
        <w:t>）</w:t>
      </w:r>
      <w:r w:rsidRPr="00D97A32">
        <w:rPr>
          <w:rFonts w:hint="eastAsia"/>
        </w:rPr>
        <w:t>安装和维保人员的工作地点、联系方式安装、调试人员情况明细表</w:t>
      </w:r>
    </w:p>
    <w:tbl>
      <w:tblPr>
        <w:tblW w:w="988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39"/>
        <w:gridCol w:w="1492"/>
        <w:gridCol w:w="1005"/>
        <w:gridCol w:w="1052"/>
        <w:gridCol w:w="1294"/>
        <w:gridCol w:w="698"/>
        <w:gridCol w:w="2294"/>
        <w:gridCol w:w="903"/>
        <w:gridCol w:w="711"/>
      </w:tblGrid>
      <w:tr w:rsidR="000D26B4" w:rsidRPr="00D97A32" w:rsidTr="00A63597">
        <w:trPr>
          <w:trHeight w:val="411"/>
          <w:jc w:val="center"/>
        </w:trPr>
        <w:tc>
          <w:tcPr>
            <w:tcW w:w="439" w:type="dxa"/>
            <w:vMerge w:val="restart"/>
            <w:vAlign w:val="center"/>
          </w:tcPr>
          <w:p w:rsidR="000D26B4" w:rsidRPr="00D97A32" w:rsidRDefault="000D26B4" w:rsidP="00A63597">
            <w:pPr>
              <w:rPr>
                <w:rFonts w:cs="宋体"/>
                <w:sz w:val="22"/>
              </w:rPr>
            </w:pPr>
            <w:r w:rsidRPr="00D97A32">
              <w:rPr>
                <w:rFonts w:hint="eastAsia"/>
              </w:rPr>
              <w:t>序号</w:t>
            </w:r>
          </w:p>
        </w:tc>
        <w:tc>
          <w:tcPr>
            <w:tcW w:w="1492" w:type="dxa"/>
            <w:vMerge w:val="restart"/>
            <w:vAlign w:val="center"/>
          </w:tcPr>
          <w:p w:rsidR="000D26B4" w:rsidRPr="00D97A32" w:rsidRDefault="000D26B4" w:rsidP="00A63597">
            <w:pPr>
              <w:rPr>
                <w:rFonts w:cs="宋体"/>
                <w:sz w:val="22"/>
              </w:rPr>
            </w:pPr>
            <w:r w:rsidRPr="00D97A32">
              <w:rPr>
                <w:rFonts w:hint="eastAsia"/>
              </w:rPr>
              <w:t>职务</w:t>
            </w:r>
          </w:p>
        </w:tc>
        <w:tc>
          <w:tcPr>
            <w:tcW w:w="1005" w:type="dxa"/>
            <w:vMerge w:val="restart"/>
            <w:vAlign w:val="center"/>
          </w:tcPr>
          <w:p w:rsidR="000D26B4" w:rsidRPr="00D97A32" w:rsidRDefault="000D26B4" w:rsidP="00A63597">
            <w:pPr>
              <w:rPr>
                <w:rFonts w:cs="宋体"/>
                <w:sz w:val="22"/>
              </w:rPr>
            </w:pPr>
            <w:r w:rsidRPr="00D97A32">
              <w:rPr>
                <w:rFonts w:hint="eastAsia"/>
              </w:rPr>
              <w:t>姓名</w:t>
            </w:r>
          </w:p>
        </w:tc>
        <w:tc>
          <w:tcPr>
            <w:tcW w:w="1052" w:type="dxa"/>
            <w:vMerge w:val="restart"/>
            <w:vAlign w:val="center"/>
          </w:tcPr>
          <w:p w:rsidR="000D26B4" w:rsidRPr="00D97A32" w:rsidRDefault="000D26B4" w:rsidP="00A63597">
            <w:pPr>
              <w:rPr>
                <w:rFonts w:cs="宋体"/>
                <w:sz w:val="22"/>
              </w:rPr>
            </w:pPr>
            <w:r w:rsidRPr="00D97A32">
              <w:rPr>
                <w:rFonts w:hint="eastAsia"/>
              </w:rPr>
              <w:t>职称</w:t>
            </w:r>
          </w:p>
        </w:tc>
        <w:tc>
          <w:tcPr>
            <w:tcW w:w="5189" w:type="dxa"/>
            <w:gridSpan w:val="4"/>
            <w:vAlign w:val="center"/>
          </w:tcPr>
          <w:p w:rsidR="000D26B4" w:rsidRPr="00D97A32" w:rsidRDefault="000D26B4" w:rsidP="00A63597">
            <w:pPr>
              <w:rPr>
                <w:rFonts w:cs="宋体"/>
                <w:sz w:val="22"/>
              </w:rPr>
            </w:pPr>
            <w:r w:rsidRPr="00D97A32">
              <w:rPr>
                <w:rFonts w:hint="eastAsia"/>
              </w:rPr>
              <w:t>执业或职业资格证明</w:t>
            </w:r>
          </w:p>
        </w:tc>
        <w:tc>
          <w:tcPr>
            <w:tcW w:w="711" w:type="dxa"/>
            <w:vAlign w:val="center"/>
          </w:tcPr>
          <w:p w:rsidR="000D26B4" w:rsidRPr="00D97A32" w:rsidRDefault="000D26B4" w:rsidP="00A63597">
            <w:pPr>
              <w:rPr>
                <w:rFonts w:cs="宋体"/>
                <w:sz w:val="22"/>
              </w:rPr>
            </w:pPr>
            <w:r w:rsidRPr="00D97A32">
              <w:rPr>
                <w:rFonts w:hint="eastAsia"/>
              </w:rPr>
              <w:t>备注</w:t>
            </w:r>
          </w:p>
        </w:tc>
      </w:tr>
      <w:tr w:rsidR="000D26B4" w:rsidRPr="00D97A32" w:rsidTr="00A63597">
        <w:trPr>
          <w:trHeight w:val="931"/>
          <w:jc w:val="center"/>
        </w:trPr>
        <w:tc>
          <w:tcPr>
            <w:tcW w:w="439" w:type="dxa"/>
            <w:vMerge/>
            <w:vAlign w:val="center"/>
          </w:tcPr>
          <w:p w:rsidR="000D26B4" w:rsidRPr="00D97A32" w:rsidRDefault="000D26B4" w:rsidP="00A63597">
            <w:pPr>
              <w:rPr>
                <w:rFonts w:cs="宋体"/>
                <w:sz w:val="22"/>
              </w:rPr>
            </w:pPr>
          </w:p>
        </w:tc>
        <w:tc>
          <w:tcPr>
            <w:tcW w:w="1492" w:type="dxa"/>
            <w:vMerge/>
            <w:vAlign w:val="center"/>
          </w:tcPr>
          <w:p w:rsidR="000D26B4" w:rsidRPr="00D97A32" w:rsidRDefault="000D26B4" w:rsidP="00A63597">
            <w:pPr>
              <w:rPr>
                <w:rFonts w:cs="宋体"/>
                <w:sz w:val="22"/>
              </w:rPr>
            </w:pPr>
          </w:p>
        </w:tc>
        <w:tc>
          <w:tcPr>
            <w:tcW w:w="1005" w:type="dxa"/>
            <w:vMerge/>
            <w:vAlign w:val="center"/>
          </w:tcPr>
          <w:p w:rsidR="000D26B4" w:rsidRPr="00D97A32" w:rsidRDefault="000D26B4" w:rsidP="00A63597">
            <w:pPr>
              <w:rPr>
                <w:rFonts w:cs="宋体"/>
                <w:sz w:val="22"/>
              </w:rPr>
            </w:pPr>
          </w:p>
        </w:tc>
        <w:tc>
          <w:tcPr>
            <w:tcW w:w="1052" w:type="dxa"/>
            <w:vMerge/>
            <w:vAlign w:val="center"/>
          </w:tcPr>
          <w:p w:rsidR="000D26B4" w:rsidRPr="00D97A32" w:rsidRDefault="000D26B4" w:rsidP="00A63597">
            <w:pPr>
              <w:rPr>
                <w:rFonts w:cs="宋体"/>
                <w:sz w:val="22"/>
              </w:rPr>
            </w:pPr>
          </w:p>
        </w:tc>
        <w:tc>
          <w:tcPr>
            <w:tcW w:w="1294" w:type="dxa"/>
            <w:vAlign w:val="center"/>
          </w:tcPr>
          <w:p w:rsidR="000D26B4" w:rsidRPr="00D97A32" w:rsidRDefault="000D26B4" w:rsidP="00A63597">
            <w:pPr>
              <w:jc w:val="center"/>
              <w:rPr>
                <w:rFonts w:cs="宋体"/>
                <w:sz w:val="22"/>
              </w:rPr>
            </w:pPr>
            <w:r w:rsidRPr="00D97A32">
              <w:rPr>
                <w:rFonts w:hint="eastAsia"/>
              </w:rPr>
              <w:t>证书</w:t>
            </w:r>
          </w:p>
          <w:p w:rsidR="000D26B4" w:rsidRPr="00D97A32" w:rsidRDefault="000D26B4" w:rsidP="00A63597">
            <w:pPr>
              <w:jc w:val="center"/>
              <w:rPr>
                <w:rFonts w:cs="宋体"/>
                <w:sz w:val="22"/>
              </w:rPr>
            </w:pPr>
            <w:r w:rsidRPr="00D97A32">
              <w:rPr>
                <w:rFonts w:hint="eastAsia"/>
              </w:rPr>
              <w:t>名称</w:t>
            </w:r>
          </w:p>
        </w:tc>
        <w:tc>
          <w:tcPr>
            <w:tcW w:w="698" w:type="dxa"/>
            <w:vAlign w:val="center"/>
          </w:tcPr>
          <w:p w:rsidR="000D26B4" w:rsidRPr="00D97A32" w:rsidRDefault="000D26B4" w:rsidP="00A63597">
            <w:pPr>
              <w:rPr>
                <w:rFonts w:cs="宋体"/>
                <w:sz w:val="22"/>
              </w:rPr>
            </w:pPr>
            <w:r w:rsidRPr="00D97A32">
              <w:rPr>
                <w:rFonts w:hint="eastAsia"/>
              </w:rPr>
              <w:t>级别</w:t>
            </w:r>
          </w:p>
        </w:tc>
        <w:tc>
          <w:tcPr>
            <w:tcW w:w="2294" w:type="dxa"/>
            <w:vAlign w:val="center"/>
          </w:tcPr>
          <w:p w:rsidR="000D26B4" w:rsidRPr="00D97A32" w:rsidRDefault="000D26B4" w:rsidP="00A63597">
            <w:pPr>
              <w:jc w:val="center"/>
              <w:rPr>
                <w:rFonts w:cs="宋体"/>
                <w:sz w:val="22"/>
              </w:rPr>
            </w:pPr>
            <w:r w:rsidRPr="00D97A32">
              <w:rPr>
                <w:rFonts w:hint="eastAsia"/>
              </w:rPr>
              <w:t>证书编号</w:t>
            </w:r>
          </w:p>
        </w:tc>
        <w:tc>
          <w:tcPr>
            <w:tcW w:w="903" w:type="dxa"/>
            <w:vAlign w:val="center"/>
          </w:tcPr>
          <w:p w:rsidR="000D26B4" w:rsidRPr="00D97A32" w:rsidRDefault="000D26B4" w:rsidP="00A63597">
            <w:pPr>
              <w:rPr>
                <w:rFonts w:cs="宋体"/>
                <w:sz w:val="22"/>
              </w:rPr>
            </w:pPr>
            <w:r w:rsidRPr="00D97A32">
              <w:rPr>
                <w:rFonts w:hint="eastAsia"/>
              </w:rPr>
              <w:t>专业</w:t>
            </w:r>
          </w:p>
        </w:tc>
        <w:tc>
          <w:tcPr>
            <w:tcW w:w="711" w:type="dxa"/>
            <w:vAlign w:val="center"/>
          </w:tcPr>
          <w:p w:rsidR="000D26B4" w:rsidRPr="00D97A32" w:rsidRDefault="000D26B4" w:rsidP="00A63597">
            <w:pPr>
              <w:rPr>
                <w:rFonts w:cs="宋体"/>
                <w:sz w:val="22"/>
              </w:rPr>
            </w:pPr>
            <w:r w:rsidRPr="00D97A32">
              <w:rPr>
                <w:rFonts w:hint="eastAsia"/>
              </w:rPr>
              <w:t>从业年数</w:t>
            </w:r>
          </w:p>
        </w:tc>
      </w:tr>
      <w:tr w:rsidR="000D26B4" w:rsidRPr="00D97A32" w:rsidTr="00A63597">
        <w:trPr>
          <w:trHeight w:val="903"/>
          <w:jc w:val="center"/>
        </w:trPr>
        <w:tc>
          <w:tcPr>
            <w:tcW w:w="439" w:type="dxa"/>
            <w:vMerge w:val="restart"/>
            <w:vAlign w:val="center"/>
          </w:tcPr>
          <w:p w:rsidR="000D26B4" w:rsidRPr="00D97A32" w:rsidRDefault="000D26B4" w:rsidP="00A63597">
            <w:pPr>
              <w:jc w:val="center"/>
              <w:rPr>
                <w:rFonts w:cs="宋体"/>
                <w:sz w:val="22"/>
              </w:rPr>
            </w:pPr>
            <w:r w:rsidRPr="00D97A32">
              <w:rPr>
                <w:rFonts w:hint="eastAsia"/>
              </w:rPr>
              <w:t>1</w:t>
            </w:r>
          </w:p>
        </w:tc>
        <w:tc>
          <w:tcPr>
            <w:tcW w:w="1492" w:type="dxa"/>
            <w:vMerge w:val="restart"/>
            <w:vAlign w:val="center"/>
          </w:tcPr>
          <w:p w:rsidR="000D26B4" w:rsidRPr="00D97A32" w:rsidRDefault="000D26B4" w:rsidP="00A63597">
            <w:pPr>
              <w:jc w:val="center"/>
              <w:rPr>
                <w:rFonts w:cs="宋体"/>
                <w:sz w:val="22"/>
              </w:rPr>
            </w:pPr>
            <w:r w:rsidRPr="00D97A32">
              <w:rPr>
                <w:rFonts w:cs="宋体" w:hint="eastAsia"/>
                <w:sz w:val="22"/>
              </w:rPr>
              <w:t>项目负责人</w:t>
            </w:r>
          </w:p>
        </w:tc>
        <w:tc>
          <w:tcPr>
            <w:tcW w:w="1005" w:type="dxa"/>
            <w:vMerge w:val="restart"/>
            <w:vAlign w:val="center"/>
          </w:tcPr>
          <w:p w:rsidR="000D26B4" w:rsidRPr="00D97A32" w:rsidRDefault="000D26B4" w:rsidP="00A63597">
            <w:pPr>
              <w:rPr>
                <w:rFonts w:cs="宋体"/>
                <w:sz w:val="22"/>
              </w:rPr>
            </w:pPr>
            <w:r w:rsidRPr="00D97A32">
              <w:rPr>
                <w:rFonts w:cs="宋体" w:hint="eastAsia"/>
                <w:sz w:val="22"/>
              </w:rPr>
              <w:t>徐俊超</w:t>
            </w:r>
          </w:p>
        </w:tc>
        <w:tc>
          <w:tcPr>
            <w:tcW w:w="1052" w:type="dxa"/>
            <w:vAlign w:val="center"/>
          </w:tcPr>
          <w:p w:rsidR="000D26B4" w:rsidRPr="00D97A32" w:rsidRDefault="000D26B4" w:rsidP="00A63597">
            <w:pPr>
              <w:jc w:val="center"/>
              <w:rPr>
                <w:rFonts w:cs="宋体"/>
                <w:sz w:val="22"/>
              </w:rPr>
            </w:pPr>
            <w:r w:rsidRPr="00D97A32">
              <w:rPr>
                <w:rFonts w:cs="宋体" w:hint="eastAsia"/>
                <w:sz w:val="22"/>
              </w:rPr>
              <w:t>建造师</w:t>
            </w:r>
          </w:p>
        </w:tc>
        <w:tc>
          <w:tcPr>
            <w:tcW w:w="1294" w:type="dxa"/>
            <w:vAlign w:val="center"/>
          </w:tcPr>
          <w:p w:rsidR="000D26B4" w:rsidRPr="00D97A32" w:rsidRDefault="000D26B4" w:rsidP="00A63597">
            <w:r w:rsidRPr="00D97A32">
              <w:rPr>
                <w:rFonts w:hint="eastAsia"/>
              </w:rPr>
              <w:t>建造师证注册的证书</w:t>
            </w:r>
          </w:p>
        </w:tc>
        <w:tc>
          <w:tcPr>
            <w:tcW w:w="698" w:type="dxa"/>
            <w:vAlign w:val="center"/>
          </w:tcPr>
          <w:p w:rsidR="000D26B4" w:rsidRPr="00D97A32" w:rsidRDefault="000D26B4" w:rsidP="00A63597">
            <w:pPr>
              <w:jc w:val="left"/>
            </w:pPr>
            <w:r w:rsidRPr="00D97A32">
              <w:rPr>
                <w:rFonts w:hint="eastAsia"/>
              </w:rPr>
              <w:t>一级</w:t>
            </w:r>
          </w:p>
        </w:tc>
        <w:tc>
          <w:tcPr>
            <w:tcW w:w="2294" w:type="dxa"/>
            <w:vAlign w:val="center"/>
          </w:tcPr>
          <w:p w:rsidR="000D26B4" w:rsidRPr="00D97A32" w:rsidRDefault="000D26B4" w:rsidP="00A63597">
            <w:pPr>
              <w:jc w:val="left"/>
            </w:pPr>
            <w:r w:rsidRPr="00D97A32">
              <w:rPr>
                <w:rFonts w:hint="eastAsia"/>
              </w:rPr>
              <w:t>豫</w:t>
            </w:r>
            <w:r w:rsidRPr="00D97A32">
              <w:rPr>
                <w:rFonts w:hint="eastAsia"/>
              </w:rPr>
              <w:t>141161626118</w:t>
            </w:r>
          </w:p>
        </w:tc>
        <w:tc>
          <w:tcPr>
            <w:tcW w:w="903" w:type="dxa"/>
            <w:vAlign w:val="center"/>
          </w:tcPr>
          <w:p w:rsidR="000D26B4" w:rsidRPr="00D97A32" w:rsidRDefault="000D26B4" w:rsidP="00A63597">
            <w:pPr>
              <w:jc w:val="left"/>
            </w:pPr>
            <w:r w:rsidRPr="00D97A32">
              <w:rPr>
                <w:rFonts w:hint="eastAsia"/>
              </w:rPr>
              <w:t>机电工程</w:t>
            </w:r>
          </w:p>
        </w:tc>
        <w:tc>
          <w:tcPr>
            <w:tcW w:w="711" w:type="dxa"/>
            <w:vMerge w:val="restart"/>
            <w:vAlign w:val="center"/>
          </w:tcPr>
          <w:p w:rsidR="000D26B4" w:rsidRPr="00D97A32" w:rsidRDefault="000D26B4" w:rsidP="00A63597">
            <w:pPr>
              <w:jc w:val="center"/>
            </w:pPr>
            <w:r w:rsidRPr="00D97A32">
              <w:rPr>
                <w:rFonts w:hint="eastAsia"/>
              </w:rPr>
              <w:t>9</w:t>
            </w:r>
          </w:p>
        </w:tc>
      </w:tr>
      <w:tr w:rsidR="000D26B4" w:rsidRPr="00D97A32" w:rsidTr="00A63597">
        <w:trPr>
          <w:trHeight w:val="903"/>
          <w:jc w:val="center"/>
        </w:trPr>
        <w:tc>
          <w:tcPr>
            <w:tcW w:w="439" w:type="dxa"/>
            <w:vMerge/>
          </w:tcPr>
          <w:p w:rsidR="000D26B4" w:rsidRPr="00D97A32" w:rsidRDefault="000D26B4" w:rsidP="00A63597"/>
        </w:tc>
        <w:tc>
          <w:tcPr>
            <w:tcW w:w="1492" w:type="dxa"/>
            <w:vMerge/>
          </w:tcPr>
          <w:p w:rsidR="000D26B4" w:rsidRPr="00D97A32" w:rsidRDefault="000D26B4" w:rsidP="00A63597"/>
        </w:tc>
        <w:tc>
          <w:tcPr>
            <w:tcW w:w="1005" w:type="dxa"/>
            <w:vMerge/>
          </w:tcPr>
          <w:p w:rsidR="000D26B4" w:rsidRPr="00D97A32" w:rsidRDefault="000D26B4" w:rsidP="00A63597"/>
        </w:tc>
        <w:tc>
          <w:tcPr>
            <w:tcW w:w="1052" w:type="dxa"/>
            <w:vAlign w:val="center"/>
          </w:tcPr>
          <w:p w:rsidR="000D26B4" w:rsidRPr="00D97A32" w:rsidRDefault="000D26B4" w:rsidP="00A63597">
            <w:pPr>
              <w:jc w:val="center"/>
              <w:rPr>
                <w:rFonts w:cs="宋体"/>
                <w:sz w:val="22"/>
              </w:rPr>
            </w:pPr>
            <w:r w:rsidRPr="00D97A32">
              <w:rPr>
                <w:rFonts w:cs="宋体" w:hint="eastAsia"/>
                <w:sz w:val="22"/>
              </w:rPr>
              <w:t>工程师</w:t>
            </w:r>
          </w:p>
        </w:tc>
        <w:tc>
          <w:tcPr>
            <w:tcW w:w="1294" w:type="dxa"/>
          </w:tcPr>
          <w:p w:rsidR="000D26B4" w:rsidRPr="00D97A32" w:rsidRDefault="000D26B4" w:rsidP="00A63597">
            <w:r w:rsidRPr="00D97A32">
              <w:rPr>
                <w:rFonts w:hint="eastAsia"/>
              </w:rPr>
              <w:t>工程师任职资格证书</w:t>
            </w:r>
          </w:p>
        </w:tc>
        <w:tc>
          <w:tcPr>
            <w:tcW w:w="698" w:type="dxa"/>
            <w:vAlign w:val="center"/>
          </w:tcPr>
          <w:p w:rsidR="000D26B4" w:rsidRPr="00D97A32" w:rsidRDefault="000D26B4" w:rsidP="00A63597">
            <w:pPr>
              <w:jc w:val="left"/>
              <w:rPr>
                <w:rFonts w:cs="宋体"/>
                <w:sz w:val="22"/>
              </w:rPr>
            </w:pPr>
            <w:r w:rsidRPr="00D97A32">
              <w:rPr>
                <w:rFonts w:cs="宋体" w:hint="eastAsia"/>
                <w:sz w:val="22"/>
              </w:rPr>
              <w:t>中级</w:t>
            </w:r>
          </w:p>
        </w:tc>
        <w:tc>
          <w:tcPr>
            <w:tcW w:w="2294" w:type="dxa"/>
            <w:vAlign w:val="center"/>
          </w:tcPr>
          <w:p w:rsidR="000D26B4" w:rsidRPr="00D97A32" w:rsidRDefault="000D26B4" w:rsidP="00A63597">
            <w:pPr>
              <w:jc w:val="left"/>
            </w:pPr>
            <w:r w:rsidRPr="00D97A32">
              <w:rPr>
                <w:rFonts w:hint="eastAsia"/>
              </w:rPr>
              <w:t>C15917140900087</w:t>
            </w:r>
          </w:p>
        </w:tc>
        <w:tc>
          <w:tcPr>
            <w:tcW w:w="903" w:type="dxa"/>
            <w:vAlign w:val="center"/>
          </w:tcPr>
          <w:p w:rsidR="000D26B4" w:rsidRPr="00D97A32" w:rsidRDefault="000D26B4" w:rsidP="00A63597">
            <w:pPr>
              <w:jc w:val="left"/>
            </w:pPr>
            <w:r w:rsidRPr="00D97A32">
              <w:rPr>
                <w:rFonts w:hint="eastAsia"/>
              </w:rPr>
              <w:t>电气</w:t>
            </w:r>
          </w:p>
        </w:tc>
        <w:tc>
          <w:tcPr>
            <w:tcW w:w="711" w:type="dxa"/>
            <w:vMerge/>
            <w:vAlign w:val="center"/>
          </w:tcPr>
          <w:p w:rsidR="000D26B4" w:rsidRPr="00D97A32" w:rsidRDefault="000D26B4" w:rsidP="00A63597">
            <w:pPr>
              <w:jc w:val="center"/>
            </w:pPr>
          </w:p>
        </w:tc>
      </w:tr>
      <w:tr w:rsidR="000D26B4" w:rsidRPr="00D97A32" w:rsidTr="00A63597">
        <w:trPr>
          <w:trHeight w:val="438"/>
          <w:jc w:val="center"/>
        </w:trPr>
        <w:tc>
          <w:tcPr>
            <w:tcW w:w="439" w:type="dxa"/>
          </w:tcPr>
          <w:p w:rsidR="000D26B4" w:rsidRPr="00D97A32" w:rsidRDefault="000D26B4" w:rsidP="00A63597">
            <w:pPr>
              <w:rPr>
                <w:rFonts w:cs="宋体"/>
                <w:sz w:val="22"/>
              </w:rPr>
            </w:pPr>
            <w:r w:rsidRPr="00D97A32">
              <w:rPr>
                <w:rFonts w:cs="宋体" w:hint="eastAsia"/>
                <w:sz w:val="22"/>
              </w:rPr>
              <w:t>2</w:t>
            </w:r>
          </w:p>
        </w:tc>
        <w:tc>
          <w:tcPr>
            <w:tcW w:w="1492" w:type="dxa"/>
          </w:tcPr>
          <w:p w:rsidR="000D26B4" w:rsidRPr="00D97A32" w:rsidRDefault="000D26B4" w:rsidP="00A63597">
            <w:pPr>
              <w:rPr>
                <w:rFonts w:cs="宋体"/>
                <w:sz w:val="22"/>
              </w:rPr>
            </w:pPr>
            <w:r w:rsidRPr="00D97A32">
              <w:rPr>
                <w:rFonts w:hint="eastAsia"/>
              </w:rPr>
              <w:t>安装队长</w:t>
            </w:r>
          </w:p>
        </w:tc>
        <w:tc>
          <w:tcPr>
            <w:tcW w:w="1005" w:type="dxa"/>
          </w:tcPr>
          <w:p w:rsidR="000D26B4" w:rsidRPr="00D97A32" w:rsidRDefault="000D26B4" w:rsidP="00A63597">
            <w:pPr>
              <w:rPr>
                <w:rFonts w:cs="宋体"/>
                <w:sz w:val="22"/>
              </w:rPr>
            </w:pPr>
            <w:r w:rsidRPr="00D97A32">
              <w:rPr>
                <w:rFonts w:hint="eastAsia"/>
              </w:rPr>
              <w:t>谢广宇</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41102319750221701X</w:t>
            </w:r>
          </w:p>
        </w:tc>
        <w:tc>
          <w:tcPr>
            <w:tcW w:w="903" w:type="dxa"/>
          </w:tcPr>
          <w:p w:rsidR="000D26B4" w:rsidRPr="00D97A32" w:rsidRDefault="000D26B4" w:rsidP="00A63597">
            <w:pPr>
              <w:rPr>
                <w:rFonts w:cs="宋体"/>
                <w:sz w:val="22"/>
              </w:rPr>
            </w:pPr>
            <w:r w:rsidRPr="00D97A32">
              <w:rPr>
                <w:rFonts w:hint="eastAsia"/>
              </w:rPr>
              <w:t>电气</w:t>
            </w:r>
          </w:p>
        </w:tc>
        <w:tc>
          <w:tcPr>
            <w:tcW w:w="711" w:type="dxa"/>
          </w:tcPr>
          <w:p w:rsidR="000D26B4" w:rsidRPr="00D97A32" w:rsidRDefault="000D26B4" w:rsidP="00A63597">
            <w:pPr>
              <w:jc w:val="center"/>
              <w:rPr>
                <w:rFonts w:cs="宋体"/>
                <w:sz w:val="22"/>
              </w:rPr>
            </w:pPr>
            <w:r w:rsidRPr="00D97A32">
              <w:rPr>
                <w:rFonts w:hint="eastAsia"/>
              </w:rPr>
              <w:t>20</w:t>
            </w:r>
          </w:p>
        </w:tc>
      </w:tr>
      <w:tr w:rsidR="000D26B4" w:rsidRPr="00D97A32" w:rsidTr="00A63597">
        <w:trPr>
          <w:trHeight w:val="466"/>
          <w:jc w:val="center"/>
        </w:trPr>
        <w:tc>
          <w:tcPr>
            <w:tcW w:w="439" w:type="dxa"/>
          </w:tcPr>
          <w:p w:rsidR="000D26B4" w:rsidRPr="00D97A32" w:rsidRDefault="000D26B4" w:rsidP="00A63597">
            <w:pPr>
              <w:rPr>
                <w:rFonts w:cs="宋体"/>
                <w:sz w:val="22"/>
              </w:rPr>
            </w:pPr>
            <w:r w:rsidRPr="00D97A32">
              <w:rPr>
                <w:rFonts w:hint="eastAsia"/>
              </w:rPr>
              <w:t>3</w:t>
            </w:r>
          </w:p>
        </w:tc>
        <w:tc>
          <w:tcPr>
            <w:tcW w:w="1492" w:type="dxa"/>
          </w:tcPr>
          <w:p w:rsidR="000D26B4" w:rsidRPr="00D97A32" w:rsidRDefault="000D26B4" w:rsidP="00A63597">
            <w:pPr>
              <w:rPr>
                <w:rFonts w:cs="宋体"/>
                <w:sz w:val="22"/>
              </w:rPr>
            </w:pPr>
            <w:r w:rsidRPr="00D97A32">
              <w:rPr>
                <w:rFonts w:hint="eastAsia"/>
              </w:rPr>
              <w:t>安装副队长</w:t>
            </w:r>
          </w:p>
        </w:tc>
        <w:tc>
          <w:tcPr>
            <w:tcW w:w="1005" w:type="dxa"/>
          </w:tcPr>
          <w:p w:rsidR="000D26B4" w:rsidRPr="00D97A32" w:rsidRDefault="000D26B4" w:rsidP="00A63597">
            <w:pPr>
              <w:rPr>
                <w:rFonts w:cs="宋体"/>
                <w:sz w:val="22"/>
              </w:rPr>
            </w:pPr>
            <w:r w:rsidRPr="00D97A32">
              <w:rPr>
                <w:rFonts w:hint="eastAsia"/>
              </w:rPr>
              <w:t>李新峰</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411081197909235678</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15</w:t>
            </w:r>
          </w:p>
        </w:tc>
      </w:tr>
      <w:tr w:rsidR="000D26B4" w:rsidRPr="00D97A32" w:rsidTr="00A63597">
        <w:trPr>
          <w:trHeight w:val="438"/>
          <w:jc w:val="center"/>
        </w:trPr>
        <w:tc>
          <w:tcPr>
            <w:tcW w:w="439" w:type="dxa"/>
          </w:tcPr>
          <w:p w:rsidR="000D26B4" w:rsidRPr="00D97A32" w:rsidRDefault="000D26B4" w:rsidP="00A63597">
            <w:pPr>
              <w:rPr>
                <w:rFonts w:cs="宋体"/>
                <w:sz w:val="22"/>
              </w:rPr>
            </w:pPr>
            <w:r w:rsidRPr="00D97A32">
              <w:rPr>
                <w:rFonts w:hint="eastAsia"/>
              </w:rPr>
              <w:t>4</w:t>
            </w:r>
          </w:p>
        </w:tc>
        <w:tc>
          <w:tcPr>
            <w:tcW w:w="1492" w:type="dxa"/>
          </w:tcPr>
          <w:p w:rsidR="000D26B4" w:rsidRPr="00D97A32" w:rsidRDefault="000D26B4" w:rsidP="00A63597">
            <w:pPr>
              <w:rPr>
                <w:rFonts w:cs="宋体"/>
                <w:sz w:val="22"/>
              </w:rPr>
            </w:pPr>
            <w:r w:rsidRPr="00D97A32">
              <w:rPr>
                <w:rFonts w:hint="eastAsia"/>
              </w:rPr>
              <w:t>安装队员</w:t>
            </w:r>
          </w:p>
        </w:tc>
        <w:tc>
          <w:tcPr>
            <w:tcW w:w="1005" w:type="dxa"/>
          </w:tcPr>
          <w:p w:rsidR="000D26B4" w:rsidRPr="00D97A32" w:rsidRDefault="000D26B4" w:rsidP="00A63597">
            <w:pPr>
              <w:rPr>
                <w:rFonts w:cs="宋体"/>
                <w:sz w:val="22"/>
              </w:rPr>
            </w:pPr>
            <w:r w:rsidRPr="00D97A32">
              <w:rPr>
                <w:rFonts w:hint="eastAsia"/>
              </w:rPr>
              <w:t>杨胜华</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411123198008272515</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13</w:t>
            </w:r>
          </w:p>
        </w:tc>
      </w:tr>
      <w:tr w:rsidR="000D26B4" w:rsidRPr="00D97A32" w:rsidTr="00A63597">
        <w:trPr>
          <w:trHeight w:val="438"/>
          <w:jc w:val="center"/>
        </w:trPr>
        <w:tc>
          <w:tcPr>
            <w:tcW w:w="439" w:type="dxa"/>
          </w:tcPr>
          <w:p w:rsidR="000D26B4" w:rsidRPr="00D97A32" w:rsidRDefault="000D26B4" w:rsidP="00A63597">
            <w:pPr>
              <w:rPr>
                <w:rFonts w:cs="宋体"/>
                <w:sz w:val="22"/>
              </w:rPr>
            </w:pPr>
            <w:r w:rsidRPr="00D97A32">
              <w:rPr>
                <w:rFonts w:hint="eastAsia"/>
              </w:rPr>
              <w:t>5</w:t>
            </w:r>
          </w:p>
        </w:tc>
        <w:tc>
          <w:tcPr>
            <w:tcW w:w="1492" w:type="dxa"/>
          </w:tcPr>
          <w:p w:rsidR="000D26B4" w:rsidRPr="00D97A32" w:rsidRDefault="000D26B4" w:rsidP="00A63597">
            <w:pPr>
              <w:rPr>
                <w:rFonts w:cs="宋体"/>
                <w:sz w:val="22"/>
              </w:rPr>
            </w:pPr>
            <w:r w:rsidRPr="00D97A32">
              <w:rPr>
                <w:rFonts w:hint="eastAsia"/>
              </w:rPr>
              <w:t>安装队员</w:t>
            </w:r>
          </w:p>
        </w:tc>
        <w:tc>
          <w:tcPr>
            <w:tcW w:w="1005" w:type="dxa"/>
          </w:tcPr>
          <w:p w:rsidR="000D26B4" w:rsidRPr="00D97A32" w:rsidRDefault="000D26B4" w:rsidP="00A63597">
            <w:pPr>
              <w:rPr>
                <w:rFonts w:cs="宋体"/>
                <w:sz w:val="22"/>
              </w:rPr>
            </w:pPr>
            <w:r w:rsidRPr="00D97A32">
              <w:rPr>
                <w:rFonts w:hint="eastAsia"/>
              </w:rPr>
              <w:t>徐豪杰</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411002198707054018</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5</w:t>
            </w:r>
          </w:p>
        </w:tc>
      </w:tr>
      <w:tr w:rsidR="000D26B4" w:rsidRPr="00D97A32" w:rsidTr="00A63597">
        <w:trPr>
          <w:trHeight w:val="438"/>
          <w:jc w:val="center"/>
        </w:trPr>
        <w:tc>
          <w:tcPr>
            <w:tcW w:w="439" w:type="dxa"/>
          </w:tcPr>
          <w:p w:rsidR="000D26B4" w:rsidRPr="00D97A32" w:rsidRDefault="000D26B4" w:rsidP="00A63597">
            <w:pPr>
              <w:rPr>
                <w:rFonts w:cs="宋体"/>
                <w:sz w:val="22"/>
              </w:rPr>
            </w:pPr>
            <w:r w:rsidRPr="00D97A32">
              <w:rPr>
                <w:rFonts w:hint="eastAsia"/>
              </w:rPr>
              <w:t>6</w:t>
            </w:r>
          </w:p>
        </w:tc>
        <w:tc>
          <w:tcPr>
            <w:tcW w:w="1492" w:type="dxa"/>
          </w:tcPr>
          <w:p w:rsidR="000D26B4" w:rsidRPr="00D97A32" w:rsidRDefault="000D26B4" w:rsidP="00A63597">
            <w:pPr>
              <w:rPr>
                <w:rFonts w:cs="宋体"/>
                <w:sz w:val="22"/>
              </w:rPr>
            </w:pPr>
            <w:r w:rsidRPr="00D97A32">
              <w:rPr>
                <w:rFonts w:hint="eastAsia"/>
              </w:rPr>
              <w:t>安装队员</w:t>
            </w:r>
          </w:p>
        </w:tc>
        <w:tc>
          <w:tcPr>
            <w:tcW w:w="1005" w:type="dxa"/>
          </w:tcPr>
          <w:p w:rsidR="000D26B4" w:rsidRPr="00D97A32" w:rsidRDefault="000D26B4" w:rsidP="00A63597">
            <w:pPr>
              <w:rPr>
                <w:rFonts w:cs="宋体"/>
                <w:sz w:val="22"/>
              </w:rPr>
            </w:pPr>
            <w:r w:rsidRPr="00D97A32">
              <w:rPr>
                <w:rFonts w:hint="eastAsia"/>
              </w:rPr>
              <w:t>许凯强</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411002198211031015</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6</w:t>
            </w:r>
          </w:p>
        </w:tc>
      </w:tr>
      <w:tr w:rsidR="000D26B4" w:rsidRPr="00D97A32" w:rsidTr="00A63597">
        <w:trPr>
          <w:trHeight w:val="466"/>
          <w:jc w:val="center"/>
        </w:trPr>
        <w:tc>
          <w:tcPr>
            <w:tcW w:w="439" w:type="dxa"/>
          </w:tcPr>
          <w:p w:rsidR="000D26B4" w:rsidRPr="00D97A32" w:rsidRDefault="000D26B4" w:rsidP="00A63597">
            <w:pPr>
              <w:rPr>
                <w:rFonts w:cs="宋体"/>
                <w:sz w:val="22"/>
              </w:rPr>
            </w:pPr>
            <w:r w:rsidRPr="00D97A32">
              <w:rPr>
                <w:rFonts w:hint="eastAsia"/>
              </w:rPr>
              <w:t>7</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张凌均</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411023199005060532</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4</w:t>
            </w:r>
          </w:p>
        </w:tc>
      </w:tr>
      <w:tr w:rsidR="000D26B4" w:rsidRPr="00D97A32" w:rsidTr="00A63597">
        <w:trPr>
          <w:trHeight w:val="466"/>
          <w:jc w:val="center"/>
        </w:trPr>
        <w:tc>
          <w:tcPr>
            <w:tcW w:w="439" w:type="dxa"/>
          </w:tcPr>
          <w:p w:rsidR="000D26B4" w:rsidRPr="00D97A32" w:rsidRDefault="000D26B4" w:rsidP="00A63597">
            <w:pPr>
              <w:rPr>
                <w:rFonts w:cs="宋体"/>
                <w:sz w:val="22"/>
              </w:rPr>
            </w:pPr>
            <w:r w:rsidRPr="00D97A32">
              <w:rPr>
                <w:rFonts w:hint="eastAsia"/>
              </w:rPr>
              <w:t>8</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陈壮</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41102319940914701X</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3</w:t>
            </w:r>
          </w:p>
        </w:tc>
      </w:tr>
      <w:tr w:rsidR="000D26B4" w:rsidRPr="00D97A32" w:rsidTr="00A63597">
        <w:trPr>
          <w:trHeight w:val="466"/>
          <w:jc w:val="center"/>
        </w:trPr>
        <w:tc>
          <w:tcPr>
            <w:tcW w:w="439" w:type="dxa"/>
          </w:tcPr>
          <w:p w:rsidR="000D26B4" w:rsidRPr="00D97A32" w:rsidRDefault="000D26B4" w:rsidP="00A63597">
            <w:pPr>
              <w:rPr>
                <w:rFonts w:cs="宋体"/>
                <w:sz w:val="22"/>
              </w:rPr>
            </w:pPr>
            <w:r w:rsidRPr="00D97A32">
              <w:rPr>
                <w:rFonts w:hint="eastAsia"/>
              </w:rPr>
              <w:t>9</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李建业</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411023198905290531</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5</w:t>
            </w:r>
          </w:p>
        </w:tc>
      </w:tr>
      <w:tr w:rsidR="000D26B4" w:rsidRPr="00D97A32" w:rsidTr="00A63597">
        <w:trPr>
          <w:trHeight w:val="438"/>
          <w:jc w:val="center"/>
        </w:trPr>
        <w:tc>
          <w:tcPr>
            <w:tcW w:w="439" w:type="dxa"/>
          </w:tcPr>
          <w:p w:rsidR="000D26B4" w:rsidRPr="00D97A32" w:rsidRDefault="000D26B4" w:rsidP="00A63597">
            <w:pPr>
              <w:rPr>
                <w:rFonts w:cs="宋体"/>
                <w:sz w:val="22"/>
              </w:rPr>
            </w:pPr>
            <w:r w:rsidRPr="00D97A32">
              <w:rPr>
                <w:rFonts w:hint="eastAsia"/>
              </w:rPr>
              <w:t>10</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王向阳</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411023197312097037</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8</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11</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王世军</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411023198004057070</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6</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12</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杨建业</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411002197906102057</w:t>
            </w:r>
          </w:p>
        </w:tc>
        <w:tc>
          <w:tcPr>
            <w:tcW w:w="903" w:type="dxa"/>
          </w:tcPr>
          <w:p w:rsidR="000D26B4" w:rsidRPr="00D97A32" w:rsidRDefault="000D26B4" w:rsidP="00A63597">
            <w:pPr>
              <w:rPr>
                <w:rFonts w:cs="宋体"/>
                <w:sz w:val="22"/>
              </w:rPr>
            </w:pPr>
            <w:r w:rsidRPr="00D97A32">
              <w:rPr>
                <w:rFonts w:hint="eastAsia"/>
              </w:rPr>
              <w:t>电气</w:t>
            </w:r>
          </w:p>
        </w:tc>
        <w:tc>
          <w:tcPr>
            <w:tcW w:w="711" w:type="dxa"/>
          </w:tcPr>
          <w:p w:rsidR="000D26B4" w:rsidRPr="00D97A32" w:rsidRDefault="000D26B4" w:rsidP="00A63597">
            <w:pPr>
              <w:jc w:val="center"/>
              <w:rPr>
                <w:rFonts w:cs="宋体"/>
                <w:sz w:val="22"/>
              </w:rPr>
            </w:pPr>
            <w:r w:rsidRPr="00D97A32">
              <w:rPr>
                <w:rFonts w:hint="eastAsia"/>
              </w:rPr>
              <w:t>8</w:t>
            </w:r>
          </w:p>
        </w:tc>
      </w:tr>
      <w:tr w:rsidR="000D26B4" w:rsidRPr="00D97A32" w:rsidTr="00A63597">
        <w:trPr>
          <w:trHeight w:val="131"/>
          <w:jc w:val="center"/>
        </w:trPr>
        <w:tc>
          <w:tcPr>
            <w:tcW w:w="439" w:type="dxa"/>
          </w:tcPr>
          <w:p w:rsidR="000D26B4" w:rsidRPr="00D97A32" w:rsidRDefault="000D26B4" w:rsidP="00A63597">
            <w:pPr>
              <w:rPr>
                <w:rFonts w:cs="宋体"/>
                <w:sz w:val="22"/>
              </w:rPr>
            </w:pPr>
            <w:r w:rsidRPr="00D97A32">
              <w:rPr>
                <w:rFonts w:hint="eastAsia"/>
              </w:rPr>
              <w:t>13</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王涛阳</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411082199402036034</w:t>
            </w:r>
          </w:p>
        </w:tc>
        <w:tc>
          <w:tcPr>
            <w:tcW w:w="903" w:type="dxa"/>
          </w:tcPr>
          <w:p w:rsidR="000D26B4" w:rsidRPr="00D97A32" w:rsidRDefault="000D26B4" w:rsidP="00A63597">
            <w:pPr>
              <w:rPr>
                <w:rFonts w:cs="宋体"/>
                <w:sz w:val="22"/>
              </w:rPr>
            </w:pPr>
            <w:r w:rsidRPr="00D97A32">
              <w:rPr>
                <w:rFonts w:hint="eastAsia"/>
              </w:rPr>
              <w:t>电气</w:t>
            </w:r>
          </w:p>
        </w:tc>
        <w:tc>
          <w:tcPr>
            <w:tcW w:w="711" w:type="dxa"/>
          </w:tcPr>
          <w:p w:rsidR="000D26B4" w:rsidRPr="00D97A32" w:rsidRDefault="000D26B4" w:rsidP="00A63597">
            <w:pPr>
              <w:jc w:val="center"/>
              <w:rPr>
                <w:rFonts w:cs="宋体"/>
                <w:sz w:val="22"/>
              </w:rPr>
            </w:pPr>
            <w:r w:rsidRPr="00D97A32">
              <w:rPr>
                <w:rFonts w:hint="eastAsia"/>
              </w:rPr>
              <w:t>3</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14</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李保昌</w:t>
            </w:r>
          </w:p>
        </w:tc>
        <w:tc>
          <w:tcPr>
            <w:tcW w:w="1052" w:type="dxa"/>
          </w:tcPr>
          <w:p w:rsidR="000D26B4" w:rsidRPr="00D97A32" w:rsidRDefault="000D26B4" w:rsidP="00A63597"/>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412721198906173034</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4</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15</w:t>
            </w:r>
          </w:p>
        </w:tc>
        <w:tc>
          <w:tcPr>
            <w:tcW w:w="1492" w:type="dxa"/>
          </w:tcPr>
          <w:p w:rsidR="000D26B4" w:rsidRPr="00D97A32" w:rsidRDefault="000D26B4" w:rsidP="00A63597">
            <w:r w:rsidRPr="00D97A32">
              <w:rPr>
                <w:rFonts w:hint="eastAsia"/>
              </w:rPr>
              <w:t>安装队员</w:t>
            </w:r>
          </w:p>
        </w:tc>
        <w:tc>
          <w:tcPr>
            <w:tcW w:w="1005" w:type="dxa"/>
          </w:tcPr>
          <w:p w:rsidR="000D26B4" w:rsidRPr="00D97A32" w:rsidRDefault="000D26B4" w:rsidP="00A63597">
            <w:r w:rsidRPr="00D97A32">
              <w:rPr>
                <w:rFonts w:hint="eastAsia"/>
              </w:rPr>
              <w:t>潘宁</w:t>
            </w:r>
          </w:p>
        </w:tc>
        <w:tc>
          <w:tcPr>
            <w:tcW w:w="1052" w:type="dxa"/>
          </w:tcPr>
          <w:p w:rsidR="000D26B4" w:rsidRPr="00D97A32" w:rsidRDefault="000D26B4" w:rsidP="00A63597"/>
        </w:tc>
        <w:tc>
          <w:tcPr>
            <w:tcW w:w="1294" w:type="dxa"/>
          </w:tcPr>
          <w:p w:rsidR="000D26B4" w:rsidRPr="00D97A32" w:rsidRDefault="000D26B4" w:rsidP="00A63597">
            <w:r w:rsidRPr="00D97A32">
              <w:rPr>
                <w:rFonts w:hint="eastAsia"/>
              </w:rPr>
              <w:t>操作证</w:t>
            </w:r>
          </w:p>
        </w:tc>
        <w:tc>
          <w:tcPr>
            <w:tcW w:w="698" w:type="dxa"/>
          </w:tcPr>
          <w:p w:rsidR="000D26B4" w:rsidRPr="00D97A32" w:rsidRDefault="000D26B4" w:rsidP="00A63597"/>
        </w:tc>
        <w:tc>
          <w:tcPr>
            <w:tcW w:w="2294" w:type="dxa"/>
          </w:tcPr>
          <w:p w:rsidR="000D26B4" w:rsidRPr="00D97A32" w:rsidRDefault="000D26B4" w:rsidP="00A63597">
            <w:r w:rsidRPr="00D97A32">
              <w:rPr>
                <w:rFonts w:hint="eastAsia"/>
              </w:rPr>
              <w:t>411002198910232019</w:t>
            </w:r>
          </w:p>
        </w:tc>
        <w:tc>
          <w:tcPr>
            <w:tcW w:w="903" w:type="dxa"/>
          </w:tcPr>
          <w:p w:rsidR="000D26B4" w:rsidRPr="00D97A32" w:rsidRDefault="000D26B4" w:rsidP="00A63597">
            <w:r w:rsidRPr="00D97A32">
              <w:rPr>
                <w:rFonts w:hint="eastAsia"/>
              </w:rPr>
              <w:t>机械</w:t>
            </w:r>
          </w:p>
        </w:tc>
        <w:tc>
          <w:tcPr>
            <w:tcW w:w="711" w:type="dxa"/>
          </w:tcPr>
          <w:p w:rsidR="000D26B4" w:rsidRPr="00D97A32" w:rsidRDefault="000D26B4" w:rsidP="00A63597">
            <w:pPr>
              <w:jc w:val="center"/>
            </w:pPr>
            <w:r w:rsidRPr="00D97A32">
              <w:rPr>
                <w:rFonts w:hint="eastAsia"/>
              </w:rPr>
              <w:t>3</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16</w:t>
            </w:r>
          </w:p>
        </w:tc>
        <w:tc>
          <w:tcPr>
            <w:tcW w:w="1492" w:type="dxa"/>
          </w:tcPr>
          <w:p w:rsidR="000D26B4" w:rsidRPr="00D97A32" w:rsidRDefault="000D26B4" w:rsidP="00A63597">
            <w:pPr>
              <w:rPr>
                <w:rFonts w:cs="宋体"/>
                <w:sz w:val="22"/>
              </w:rPr>
            </w:pPr>
            <w:r w:rsidRPr="00D97A32">
              <w:rPr>
                <w:rFonts w:hint="eastAsia"/>
              </w:rPr>
              <w:t>安装检验人员</w:t>
            </w:r>
          </w:p>
        </w:tc>
        <w:tc>
          <w:tcPr>
            <w:tcW w:w="1005" w:type="dxa"/>
          </w:tcPr>
          <w:p w:rsidR="000D26B4" w:rsidRPr="00D97A32" w:rsidRDefault="000D26B4" w:rsidP="00A63597">
            <w:pPr>
              <w:rPr>
                <w:rFonts w:cs="宋体"/>
                <w:sz w:val="22"/>
              </w:rPr>
            </w:pPr>
            <w:r w:rsidRPr="00D97A32">
              <w:rPr>
                <w:rFonts w:hint="eastAsia"/>
              </w:rPr>
              <w:t>申文杰</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41100219831028451X</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6</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17</w:t>
            </w:r>
          </w:p>
        </w:tc>
        <w:tc>
          <w:tcPr>
            <w:tcW w:w="1492" w:type="dxa"/>
          </w:tcPr>
          <w:p w:rsidR="000D26B4" w:rsidRPr="00D97A32" w:rsidRDefault="000D26B4" w:rsidP="00A63597">
            <w:pPr>
              <w:rPr>
                <w:rFonts w:cs="宋体"/>
                <w:sz w:val="22"/>
              </w:rPr>
            </w:pPr>
            <w:r w:rsidRPr="00D97A32">
              <w:rPr>
                <w:rFonts w:hint="eastAsia"/>
              </w:rPr>
              <w:t>安装调试队员</w:t>
            </w:r>
          </w:p>
        </w:tc>
        <w:tc>
          <w:tcPr>
            <w:tcW w:w="1005" w:type="dxa"/>
          </w:tcPr>
          <w:p w:rsidR="000D26B4" w:rsidRPr="00D97A32" w:rsidRDefault="000D26B4" w:rsidP="00A63597">
            <w:r w:rsidRPr="00D97A32">
              <w:rPr>
                <w:rFonts w:hint="eastAsia"/>
              </w:rPr>
              <w:t>段志强</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411002198208134013</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5</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18</w:t>
            </w:r>
          </w:p>
        </w:tc>
        <w:tc>
          <w:tcPr>
            <w:tcW w:w="1492" w:type="dxa"/>
          </w:tcPr>
          <w:p w:rsidR="000D26B4" w:rsidRPr="00D97A32" w:rsidRDefault="000D26B4" w:rsidP="00A63597">
            <w:pPr>
              <w:rPr>
                <w:rFonts w:cs="宋体"/>
                <w:sz w:val="22"/>
              </w:rPr>
            </w:pPr>
            <w:r w:rsidRPr="00D97A32">
              <w:rPr>
                <w:rFonts w:hint="eastAsia"/>
              </w:rPr>
              <w:t>安装检验人员</w:t>
            </w:r>
          </w:p>
        </w:tc>
        <w:tc>
          <w:tcPr>
            <w:tcW w:w="1005" w:type="dxa"/>
            <w:vAlign w:val="center"/>
          </w:tcPr>
          <w:p w:rsidR="000D26B4" w:rsidRPr="00D97A32" w:rsidRDefault="000D26B4" w:rsidP="00A63597">
            <w:r w:rsidRPr="00D97A32">
              <w:rPr>
                <w:rFonts w:hint="eastAsia"/>
              </w:rPr>
              <w:t>王占锋</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vAlign w:val="center"/>
          </w:tcPr>
          <w:p w:rsidR="000D26B4" w:rsidRPr="00D97A32" w:rsidRDefault="000D26B4" w:rsidP="00A63597">
            <w:pPr>
              <w:rPr>
                <w:rFonts w:cs="宋体"/>
                <w:sz w:val="22"/>
              </w:rPr>
            </w:pPr>
            <w:r w:rsidRPr="00D97A32">
              <w:rPr>
                <w:rFonts w:hint="eastAsia"/>
              </w:rPr>
              <w:t>411023198002277037</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6</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19</w:t>
            </w:r>
          </w:p>
        </w:tc>
        <w:tc>
          <w:tcPr>
            <w:tcW w:w="1492" w:type="dxa"/>
          </w:tcPr>
          <w:p w:rsidR="000D26B4" w:rsidRPr="00D97A32" w:rsidRDefault="000D26B4" w:rsidP="00A63597">
            <w:pPr>
              <w:rPr>
                <w:rFonts w:cs="宋体"/>
                <w:sz w:val="22"/>
              </w:rPr>
            </w:pPr>
            <w:r w:rsidRPr="00D97A32">
              <w:rPr>
                <w:rFonts w:hint="eastAsia"/>
              </w:rPr>
              <w:t>安装检验人员</w:t>
            </w:r>
          </w:p>
        </w:tc>
        <w:tc>
          <w:tcPr>
            <w:tcW w:w="1005" w:type="dxa"/>
            <w:vAlign w:val="center"/>
          </w:tcPr>
          <w:p w:rsidR="000D26B4" w:rsidRPr="00D97A32" w:rsidRDefault="000D26B4" w:rsidP="00A63597">
            <w:pPr>
              <w:rPr>
                <w:rFonts w:cs="宋体"/>
                <w:sz w:val="22"/>
              </w:rPr>
            </w:pPr>
            <w:r w:rsidRPr="00D97A32">
              <w:rPr>
                <w:rFonts w:hint="eastAsia"/>
                <w:color w:val="000000"/>
              </w:rPr>
              <w:t>史建岗</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vAlign w:val="center"/>
          </w:tcPr>
          <w:p w:rsidR="000D26B4" w:rsidRPr="00D97A32" w:rsidRDefault="000D26B4" w:rsidP="00A63597">
            <w:pPr>
              <w:rPr>
                <w:rFonts w:cs="宋体"/>
                <w:sz w:val="22"/>
              </w:rPr>
            </w:pPr>
            <w:r w:rsidRPr="00D97A32">
              <w:rPr>
                <w:rFonts w:hint="eastAsia"/>
              </w:rPr>
              <w:t>411122198301120517</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7</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hint="eastAsia"/>
              </w:rPr>
              <w:t>20</w:t>
            </w:r>
          </w:p>
        </w:tc>
        <w:tc>
          <w:tcPr>
            <w:tcW w:w="1492" w:type="dxa"/>
          </w:tcPr>
          <w:p w:rsidR="000D26B4" w:rsidRPr="00D97A32" w:rsidRDefault="000D26B4" w:rsidP="00A63597">
            <w:pPr>
              <w:rPr>
                <w:rFonts w:cs="宋体"/>
                <w:sz w:val="22"/>
              </w:rPr>
            </w:pPr>
            <w:r w:rsidRPr="00D97A32">
              <w:rPr>
                <w:rFonts w:hint="eastAsia"/>
              </w:rPr>
              <w:t>安装检验队员</w:t>
            </w:r>
          </w:p>
        </w:tc>
        <w:tc>
          <w:tcPr>
            <w:tcW w:w="1005" w:type="dxa"/>
            <w:vAlign w:val="center"/>
          </w:tcPr>
          <w:p w:rsidR="000D26B4" w:rsidRPr="00D97A32" w:rsidRDefault="000D26B4" w:rsidP="00A63597">
            <w:pPr>
              <w:rPr>
                <w:rFonts w:cs="宋体"/>
                <w:sz w:val="22"/>
              </w:rPr>
            </w:pPr>
            <w:r w:rsidRPr="00D97A32">
              <w:rPr>
                <w:rFonts w:hint="eastAsia"/>
                <w:color w:val="000000"/>
              </w:rPr>
              <w:t>李加朋</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vAlign w:val="center"/>
          </w:tcPr>
          <w:p w:rsidR="000D26B4" w:rsidRPr="00D97A32" w:rsidRDefault="000D26B4" w:rsidP="00A63597">
            <w:pPr>
              <w:rPr>
                <w:rFonts w:cs="宋体"/>
                <w:sz w:val="22"/>
              </w:rPr>
            </w:pPr>
            <w:r w:rsidRPr="00D97A32">
              <w:rPr>
                <w:rFonts w:hint="eastAsia"/>
              </w:rPr>
              <w:t>411621199509033132</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3</w:t>
            </w:r>
          </w:p>
        </w:tc>
      </w:tr>
      <w:tr w:rsidR="000D26B4" w:rsidRPr="00D97A32" w:rsidTr="00A63597">
        <w:trPr>
          <w:trHeight w:val="381"/>
          <w:jc w:val="center"/>
        </w:trPr>
        <w:tc>
          <w:tcPr>
            <w:tcW w:w="439" w:type="dxa"/>
          </w:tcPr>
          <w:p w:rsidR="000D26B4" w:rsidRPr="00D97A32" w:rsidRDefault="000D26B4" w:rsidP="00A63597">
            <w:pPr>
              <w:rPr>
                <w:rFonts w:cs="宋体"/>
                <w:sz w:val="22"/>
              </w:rPr>
            </w:pPr>
            <w:r w:rsidRPr="00D97A32">
              <w:rPr>
                <w:rFonts w:cs="宋体" w:hint="eastAsia"/>
                <w:sz w:val="22"/>
              </w:rPr>
              <w:t>21</w:t>
            </w:r>
          </w:p>
        </w:tc>
        <w:tc>
          <w:tcPr>
            <w:tcW w:w="1492" w:type="dxa"/>
          </w:tcPr>
          <w:p w:rsidR="000D26B4" w:rsidRPr="00D97A32" w:rsidRDefault="000D26B4" w:rsidP="00A63597">
            <w:pPr>
              <w:rPr>
                <w:rFonts w:cs="宋体"/>
                <w:sz w:val="22"/>
              </w:rPr>
            </w:pPr>
            <w:r w:rsidRPr="00D97A32">
              <w:rPr>
                <w:rFonts w:hint="eastAsia"/>
              </w:rPr>
              <w:t>安装调试队员</w:t>
            </w:r>
          </w:p>
        </w:tc>
        <w:tc>
          <w:tcPr>
            <w:tcW w:w="1005" w:type="dxa"/>
          </w:tcPr>
          <w:p w:rsidR="000D26B4" w:rsidRPr="00D97A32" w:rsidRDefault="000D26B4" w:rsidP="00A63597">
            <w:pPr>
              <w:rPr>
                <w:sz w:val="22"/>
              </w:rPr>
            </w:pPr>
            <w:r w:rsidRPr="00D97A32">
              <w:rPr>
                <w:rFonts w:hint="eastAsia"/>
                <w:sz w:val="22"/>
              </w:rPr>
              <w:t>史东振</w:t>
            </w:r>
          </w:p>
        </w:tc>
        <w:tc>
          <w:tcPr>
            <w:tcW w:w="1052" w:type="dxa"/>
          </w:tcPr>
          <w:p w:rsidR="000D26B4" w:rsidRPr="00D97A32" w:rsidRDefault="000D26B4" w:rsidP="00A63597">
            <w:pPr>
              <w:rPr>
                <w:rFonts w:cs="宋体"/>
                <w:sz w:val="22"/>
              </w:rPr>
            </w:pPr>
          </w:p>
        </w:tc>
        <w:tc>
          <w:tcPr>
            <w:tcW w:w="1294" w:type="dxa"/>
          </w:tcPr>
          <w:p w:rsidR="000D26B4" w:rsidRPr="00D97A32" w:rsidRDefault="000D26B4" w:rsidP="00A63597">
            <w:pPr>
              <w:rPr>
                <w:rFonts w:cs="宋体"/>
                <w:sz w:val="22"/>
              </w:rPr>
            </w:pPr>
            <w:r w:rsidRPr="00D97A32">
              <w:rPr>
                <w:rFonts w:hint="eastAsia"/>
              </w:rPr>
              <w:t>操作证</w:t>
            </w:r>
          </w:p>
        </w:tc>
        <w:tc>
          <w:tcPr>
            <w:tcW w:w="698" w:type="dxa"/>
          </w:tcPr>
          <w:p w:rsidR="000D26B4" w:rsidRPr="00D97A32" w:rsidRDefault="000D26B4" w:rsidP="00A63597">
            <w:pPr>
              <w:rPr>
                <w:rFonts w:cs="宋体"/>
                <w:sz w:val="22"/>
              </w:rPr>
            </w:pPr>
          </w:p>
        </w:tc>
        <w:tc>
          <w:tcPr>
            <w:tcW w:w="2294" w:type="dxa"/>
          </w:tcPr>
          <w:p w:rsidR="000D26B4" w:rsidRPr="00D97A32" w:rsidRDefault="000D26B4" w:rsidP="00A63597">
            <w:pPr>
              <w:rPr>
                <w:rFonts w:cs="宋体"/>
                <w:sz w:val="22"/>
              </w:rPr>
            </w:pPr>
            <w:r w:rsidRPr="00D97A32">
              <w:rPr>
                <w:rFonts w:hint="eastAsia"/>
              </w:rPr>
              <w:t>412721197006123053</w:t>
            </w:r>
          </w:p>
        </w:tc>
        <w:tc>
          <w:tcPr>
            <w:tcW w:w="903" w:type="dxa"/>
          </w:tcPr>
          <w:p w:rsidR="000D26B4" w:rsidRPr="00D97A32" w:rsidRDefault="000D26B4" w:rsidP="00A63597">
            <w:pPr>
              <w:rPr>
                <w:rFonts w:cs="宋体"/>
                <w:sz w:val="22"/>
              </w:rPr>
            </w:pPr>
            <w:r w:rsidRPr="00D97A32">
              <w:rPr>
                <w:rFonts w:hint="eastAsia"/>
              </w:rPr>
              <w:t>机械</w:t>
            </w:r>
          </w:p>
        </w:tc>
        <w:tc>
          <w:tcPr>
            <w:tcW w:w="711" w:type="dxa"/>
          </w:tcPr>
          <w:p w:rsidR="000D26B4" w:rsidRPr="00D97A32" w:rsidRDefault="000D26B4" w:rsidP="00A63597">
            <w:pPr>
              <w:jc w:val="center"/>
              <w:rPr>
                <w:rFonts w:cs="宋体"/>
                <w:sz w:val="22"/>
              </w:rPr>
            </w:pPr>
            <w:r w:rsidRPr="00D97A32">
              <w:rPr>
                <w:rFonts w:hint="eastAsia"/>
              </w:rPr>
              <w:t>7</w:t>
            </w:r>
          </w:p>
        </w:tc>
      </w:tr>
    </w:tbl>
    <w:p w:rsidR="000D26B4" w:rsidRPr="00D97A32" w:rsidRDefault="000D26B4" w:rsidP="000D26B4"/>
    <w:p w:rsidR="000D26B4" w:rsidRPr="00D97A32" w:rsidRDefault="000D26B4" w:rsidP="000D26B4">
      <w:pPr>
        <w:pStyle w:val="3"/>
        <w:spacing w:after="156"/>
      </w:pPr>
      <w:r>
        <w:rPr>
          <w:rFonts w:hint="eastAsia"/>
          <w:lang w:eastAsia="zh-CN"/>
        </w:rPr>
        <w:t>（二）</w:t>
      </w:r>
      <w:r w:rsidRPr="00D97A32">
        <w:rPr>
          <w:rFonts w:hint="eastAsia"/>
        </w:rPr>
        <w:t>安装人员工作地点：许昌市中心医院新院区（许昌市魏都区文轩路）</w:t>
      </w:r>
    </w:p>
    <w:p w:rsidR="000D26B4" w:rsidRPr="00D97A32" w:rsidRDefault="000D26B4" w:rsidP="000D26B4">
      <w:pPr>
        <w:rPr>
          <w:rFonts w:hint="eastAsia"/>
          <w:sz w:val="28"/>
          <w:szCs w:val="28"/>
        </w:rPr>
      </w:pPr>
      <w:r w:rsidRPr="00D97A32">
        <w:rPr>
          <w:rFonts w:hint="eastAsia"/>
          <w:sz w:val="28"/>
          <w:szCs w:val="28"/>
        </w:rPr>
        <w:t>项目负责人：徐俊超</w:t>
      </w:r>
      <w:r w:rsidRPr="00D97A32">
        <w:rPr>
          <w:rFonts w:hint="eastAsia"/>
          <w:sz w:val="28"/>
          <w:szCs w:val="28"/>
        </w:rPr>
        <w:t xml:space="preserve"> </w:t>
      </w:r>
      <w:r w:rsidRPr="00D97A32">
        <w:rPr>
          <w:rFonts w:hint="eastAsia"/>
          <w:sz w:val="28"/>
          <w:szCs w:val="28"/>
        </w:rPr>
        <w:t>联系电话：</w:t>
      </w:r>
      <w:r w:rsidRPr="00D97A32">
        <w:rPr>
          <w:rFonts w:hint="eastAsia"/>
          <w:sz w:val="28"/>
          <w:szCs w:val="28"/>
        </w:rPr>
        <w:t>17023743333</w:t>
      </w:r>
    </w:p>
    <w:p w:rsidR="000D26B4" w:rsidRPr="00D97A32" w:rsidRDefault="000D26B4" w:rsidP="000D26B4">
      <w:pPr>
        <w:pStyle w:val="1"/>
        <w:rPr>
          <w:rFonts w:hint="eastAsia"/>
          <w:sz w:val="28"/>
          <w:szCs w:val="28"/>
        </w:rPr>
      </w:pPr>
      <w:r w:rsidRPr="00D97A32">
        <w:rPr>
          <w:rFonts w:hint="eastAsia"/>
          <w:sz w:val="28"/>
          <w:szCs w:val="28"/>
        </w:rPr>
        <w:t>安装队长：</w:t>
      </w:r>
      <w:r w:rsidRPr="00D97A32">
        <w:rPr>
          <w:rFonts w:hint="eastAsia"/>
          <w:sz w:val="28"/>
          <w:szCs w:val="28"/>
        </w:rPr>
        <w:t xml:space="preserve">  </w:t>
      </w:r>
      <w:r w:rsidRPr="00D97A32">
        <w:rPr>
          <w:rFonts w:hint="eastAsia"/>
          <w:sz w:val="28"/>
          <w:szCs w:val="28"/>
        </w:rPr>
        <w:t>谢广宇</w:t>
      </w:r>
      <w:r w:rsidRPr="00D97A32">
        <w:rPr>
          <w:rFonts w:hint="eastAsia"/>
          <w:sz w:val="28"/>
          <w:szCs w:val="28"/>
        </w:rPr>
        <w:t xml:space="preserve"> </w:t>
      </w:r>
      <w:r w:rsidRPr="00D97A32">
        <w:rPr>
          <w:rFonts w:hint="eastAsia"/>
          <w:sz w:val="28"/>
          <w:szCs w:val="28"/>
        </w:rPr>
        <w:t>联系电话：</w:t>
      </w:r>
      <w:r w:rsidRPr="00D97A32">
        <w:rPr>
          <w:rFonts w:hint="eastAsia"/>
          <w:sz w:val="28"/>
          <w:szCs w:val="28"/>
        </w:rPr>
        <w:t>17837468332</w:t>
      </w:r>
    </w:p>
    <w:p w:rsidR="000D26B4" w:rsidRPr="00D97A32" w:rsidRDefault="000D26B4" w:rsidP="000D26B4">
      <w:pPr>
        <w:pStyle w:val="1"/>
        <w:rPr>
          <w:sz w:val="28"/>
          <w:szCs w:val="28"/>
        </w:rPr>
      </w:pPr>
      <w:r w:rsidRPr="00D97A32">
        <w:rPr>
          <w:rFonts w:hint="eastAsia"/>
          <w:sz w:val="28"/>
          <w:szCs w:val="28"/>
        </w:rPr>
        <w:t>安装副队长：李新峰</w:t>
      </w:r>
      <w:r w:rsidRPr="00D97A32">
        <w:rPr>
          <w:rFonts w:hint="eastAsia"/>
          <w:sz w:val="28"/>
          <w:szCs w:val="28"/>
        </w:rPr>
        <w:t xml:space="preserve"> </w:t>
      </w:r>
      <w:r w:rsidRPr="00D97A32">
        <w:rPr>
          <w:rFonts w:hint="eastAsia"/>
          <w:sz w:val="28"/>
          <w:szCs w:val="28"/>
        </w:rPr>
        <w:t>联系电话：</w:t>
      </w:r>
      <w:r w:rsidRPr="00D97A32">
        <w:rPr>
          <w:rFonts w:hint="eastAsia"/>
          <w:sz w:val="28"/>
          <w:szCs w:val="28"/>
        </w:rPr>
        <w:t>17837407389</w:t>
      </w:r>
    </w:p>
    <w:p w:rsidR="000D26B4" w:rsidRDefault="000D26B4" w:rsidP="000D26B4">
      <w:pPr>
        <w:pStyle w:val="1"/>
      </w:pPr>
    </w:p>
    <w:p w:rsidR="000D26B4" w:rsidRDefault="000D26B4" w:rsidP="000D26B4"/>
    <w:p w:rsidR="000D26B4" w:rsidRDefault="000D26B4" w:rsidP="000D26B4"/>
    <w:p w:rsidR="000D26B4" w:rsidRDefault="000D26B4" w:rsidP="000D26B4"/>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33"/>
        <w:gridCol w:w="67"/>
        <w:gridCol w:w="1966"/>
        <w:gridCol w:w="2570"/>
        <w:gridCol w:w="141"/>
        <w:gridCol w:w="2086"/>
      </w:tblGrid>
      <w:tr w:rsidR="000D26B4" w:rsidTr="00A63597">
        <w:trPr>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维保负责人</w:t>
            </w:r>
            <w:r>
              <w:rPr>
                <w:rFonts w:hint="eastAsia"/>
                <w:sz w:val="24"/>
              </w:rPr>
              <w:t>/</w:t>
            </w:r>
            <w:r>
              <w:rPr>
                <w:rFonts w:hint="eastAsia"/>
                <w:sz w:val="24"/>
              </w:rPr>
              <w:t>维保支援工程师</w:t>
            </w:r>
          </w:p>
        </w:tc>
      </w:tr>
      <w:tr w:rsidR="000D26B4" w:rsidTr="00A63597">
        <w:trPr>
          <w:trHeight w:val="571"/>
        </w:trPr>
        <w:tc>
          <w:tcPr>
            <w:tcW w:w="2033" w:type="dxa"/>
            <w:vMerge w:val="restart"/>
            <w:tcBorders>
              <w:top w:val="single" w:sz="4" w:space="0" w:color="auto"/>
              <w:left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姓名：</w:t>
            </w:r>
            <w:r>
              <w:rPr>
                <w:rFonts w:hint="eastAsia"/>
                <w:sz w:val="24"/>
              </w:rPr>
              <w:t xml:space="preserve"> </w:t>
            </w:r>
            <w:r>
              <w:rPr>
                <w:rFonts w:hint="eastAsia"/>
                <w:sz w:val="24"/>
              </w:rPr>
              <w:t>李彦芝</w:t>
            </w:r>
          </w:p>
        </w:tc>
        <w:tc>
          <w:tcPr>
            <w:tcW w:w="2033"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ascii="宋体" w:eastAsia="黑体" w:hAnsi="宋体" w:cs="宋体" w:hint="eastAsia"/>
                <w:sz w:val="24"/>
              </w:rPr>
              <w:t>操作证证件号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ascii="宋体" w:eastAsia="黑体" w:hAnsi="宋体" w:cs="宋体" w:hint="eastAsia"/>
                <w:sz w:val="24"/>
              </w:rPr>
              <w:t>142424198506032918</w:t>
            </w:r>
          </w:p>
        </w:tc>
        <w:tc>
          <w:tcPr>
            <w:tcW w:w="2086" w:type="dxa"/>
            <w:vMerge w:val="restart"/>
            <w:tcBorders>
              <w:top w:val="single" w:sz="4" w:space="0" w:color="auto"/>
              <w:left w:val="nil"/>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电话：</w:t>
            </w:r>
            <w:r>
              <w:rPr>
                <w:rFonts w:hint="eastAsia"/>
                <w:sz w:val="24"/>
              </w:rPr>
              <w:t>18937443333</w:t>
            </w:r>
          </w:p>
        </w:tc>
      </w:tr>
      <w:tr w:rsidR="000D26B4" w:rsidTr="00A63597">
        <w:trPr>
          <w:trHeight w:val="571"/>
        </w:trPr>
        <w:tc>
          <w:tcPr>
            <w:tcW w:w="2033" w:type="dxa"/>
            <w:vMerge/>
            <w:tcBorders>
              <w:left w:val="single" w:sz="4" w:space="0" w:color="auto"/>
              <w:bottom w:val="single" w:sz="4" w:space="0" w:color="auto"/>
              <w:right w:val="single" w:sz="4" w:space="0" w:color="auto"/>
            </w:tcBorders>
            <w:vAlign w:val="center"/>
          </w:tcPr>
          <w:p w:rsidR="000D26B4" w:rsidRDefault="000D26B4" w:rsidP="00A63597">
            <w:pPr>
              <w:autoSpaceDE w:val="0"/>
              <w:autoSpaceDN w:val="0"/>
              <w:rPr>
                <w:sz w:val="24"/>
              </w:rPr>
            </w:pPr>
          </w:p>
        </w:tc>
        <w:tc>
          <w:tcPr>
            <w:tcW w:w="2033"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ascii="宋体" w:eastAsia="黑体" w:hAnsi="宋体" w:cs="宋体" w:hint="eastAsia"/>
                <w:sz w:val="24"/>
              </w:rPr>
              <w:t>工程师证书编号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sz w:val="24"/>
              </w:rPr>
            </w:pPr>
            <w:r>
              <w:rPr>
                <w:rFonts w:hint="eastAsia"/>
                <w:sz w:val="24"/>
              </w:rPr>
              <w:t>1203481</w:t>
            </w:r>
          </w:p>
        </w:tc>
        <w:tc>
          <w:tcPr>
            <w:tcW w:w="2086" w:type="dxa"/>
            <w:vMerge/>
            <w:tcBorders>
              <w:left w:val="nil"/>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p>
        </w:tc>
      </w:tr>
      <w:tr w:rsidR="000D26B4" w:rsidTr="00A63597">
        <w:trPr>
          <w:cantSplit/>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维保配件管理</w:t>
            </w: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hint="eastAsia"/>
                <w:sz w:val="24"/>
              </w:rPr>
              <w:t>姓名：冶晓玉</w:t>
            </w:r>
          </w:p>
        </w:tc>
        <w:tc>
          <w:tcPr>
            <w:tcW w:w="1966" w:type="dxa"/>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eastAsia="黑体" w:hAnsi="宋体" w:cs="宋体"/>
                <w:sz w:val="24"/>
              </w:rPr>
            </w:pPr>
            <w:r>
              <w:rPr>
                <w:rFonts w:ascii="宋体" w:eastAsia="黑体" w:hAnsi="宋体" w:cs="宋体" w:hint="eastAsia"/>
                <w:sz w:val="24"/>
              </w:rPr>
              <w:t>操作证证件号</w:t>
            </w:r>
          </w:p>
        </w:tc>
        <w:tc>
          <w:tcPr>
            <w:tcW w:w="2711"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411023198101301063</w:t>
            </w:r>
          </w:p>
        </w:tc>
        <w:tc>
          <w:tcPr>
            <w:tcW w:w="2086" w:type="dxa"/>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电话：</w:t>
            </w:r>
            <w:r>
              <w:rPr>
                <w:rFonts w:hint="eastAsia"/>
                <w:sz w:val="24"/>
              </w:rPr>
              <w:t>0374-2933123</w:t>
            </w: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维保主管</w:t>
            </w:r>
          </w:p>
        </w:tc>
        <w:tc>
          <w:tcPr>
            <w:tcW w:w="6763" w:type="dxa"/>
            <w:gridSpan w:val="4"/>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p>
        </w:tc>
      </w:tr>
      <w:tr w:rsidR="000D26B4" w:rsidTr="00A63597">
        <w:trPr>
          <w:trHeight w:val="571"/>
        </w:trPr>
        <w:tc>
          <w:tcPr>
            <w:tcW w:w="2100" w:type="dxa"/>
            <w:gridSpan w:val="2"/>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常小朋</w:t>
            </w:r>
          </w:p>
        </w:tc>
        <w:tc>
          <w:tcPr>
            <w:tcW w:w="1966" w:type="dxa"/>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操作证证件号</w:t>
            </w:r>
          </w:p>
        </w:tc>
        <w:tc>
          <w:tcPr>
            <w:tcW w:w="2570" w:type="dxa"/>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hint="eastAsia"/>
                <w:sz w:val="24"/>
              </w:rPr>
            </w:pPr>
            <w:r>
              <w:rPr>
                <w:rFonts w:hint="eastAsia"/>
                <w:sz w:val="24"/>
              </w:rPr>
              <w:t>41102319840620503X</w:t>
            </w:r>
          </w:p>
        </w:tc>
        <w:tc>
          <w:tcPr>
            <w:tcW w:w="2227" w:type="dxa"/>
            <w:gridSpan w:val="2"/>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sz w:val="24"/>
              </w:rPr>
            </w:pPr>
            <w:r>
              <w:rPr>
                <w:rFonts w:hint="eastAsia"/>
                <w:sz w:val="24"/>
              </w:rPr>
              <w:t>电话：</w:t>
            </w:r>
            <w:r>
              <w:rPr>
                <w:rFonts w:hint="eastAsia"/>
                <w:sz w:val="24"/>
              </w:rPr>
              <w:t>15137403388</w:t>
            </w:r>
          </w:p>
        </w:tc>
      </w:tr>
      <w:tr w:rsidR="000D26B4" w:rsidTr="00A63597">
        <w:trPr>
          <w:cantSplit/>
          <w:trHeight w:val="571"/>
        </w:trPr>
        <w:tc>
          <w:tcPr>
            <w:tcW w:w="8863" w:type="dxa"/>
            <w:gridSpan w:val="6"/>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维保技工</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sz w:val="24"/>
              </w:rPr>
              <w:t>邓李阳</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证件号：</w:t>
            </w:r>
            <w:r>
              <w:rPr>
                <w:rFonts w:hint="eastAsia"/>
                <w:sz w:val="24"/>
              </w:rPr>
              <w:t>411023199603052014</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寇佳楠</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411002199108171014</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杨威</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411002199210242536</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color w:val="000000"/>
                <w:sz w:val="24"/>
              </w:rPr>
              <w:t>庞霄</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411002199012291038</w:t>
            </w:r>
          </w:p>
        </w:tc>
      </w:tr>
      <w:tr w:rsidR="000D26B4" w:rsidTr="00A63597">
        <w:trPr>
          <w:trHeight w:val="571"/>
        </w:trPr>
        <w:tc>
          <w:tcPr>
            <w:tcW w:w="4066" w:type="dxa"/>
            <w:gridSpan w:val="3"/>
            <w:tcBorders>
              <w:top w:val="single" w:sz="4" w:space="0" w:color="auto"/>
              <w:left w:val="single" w:sz="4" w:space="0" w:color="auto"/>
              <w:bottom w:val="single" w:sz="4" w:space="0" w:color="auto"/>
              <w:right w:val="single" w:sz="4" w:space="0" w:color="auto"/>
            </w:tcBorders>
            <w:vAlign w:val="center"/>
          </w:tcPr>
          <w:p w:rsidR="000D26B4" w:rsidRDefault="000D26B4" w:rsidP="00A63597">
            <w:pPr>
              <w:autoSpaceDE w:val="0"/>
              <w:autoSpaceDN w:val="0"/>
              <w:rPr>
                <w:rFonts w:ascii="宋体" w:hAnsi="宋体" w:cs="宋体"/>
                <w:sz w:val="24"/>
              </w:rPr>
            </w:pPr>
            <w:r>
              <w:rPr>
                <w:rFonts w:hint="eastAsia"/>
                <w:sz w:val="24"/>
              </w:rPr>
              <w:t>姓名：</w:t>
            </w:r>
            <w:r>
              <w:rPr>
                <w:rFonts w:hint="eastAsia"/>
                <w:sz w:val="24"/>
              </w:rPr>
              <w:t xml:space="preserve"> </w:t>
            </w:r>
            <w:r>
              <w:rPr>
                <w:rFonts w:hint="eastAsia"/>
                <w:sz w:val="24"/>
              </w:rPr>
              <w:t>洪贝</w:t>
            </w:r>
          </w:p>
        </w:tc>
        <w:tc>
          <w:tcPr>
            <w:tcW w:w="4797" w:type="dxa"/>
            <w:gridSpan w:val="3"/>
            <w:tcBorders>
              <w:top w:val="single" w:sz="4" w:space="0" w:color="auto"/>
              <w:left w:val="nil"/>
              <w:bottom w:val="single" w:sz="4" w:space="0" w:color="auto"/>
              <w:right w:val="single" w:sz="4" w:space="0" w:color="auto"/>
            </w:tcBorders>
            <w:vAlign w:val="center"/>
          </w:tcPr>
          <w:p w:rsidR="000D26B4" w:rsidRDefault="000D26B4" w:rsidP="00A63597">
            <w:pPr>
              <w:rPr>
                <w:sz w:val="24"/>
              </w:rPr>
            </w:pPr>
            <w:r>
              <w:rPr>
                <w:rFonts w:hint="eastAsia"/>
                <w:sz w:val="24"/>
              </w:rPr>
              <w:t>证件号：</w:t>
            </w:r>
            <w:r>
              <w:rPr>
                <w:rFonts w:hint="eastAsia"/>
                <w:sz w:val="24"/>
              </w:rPr>
              <w:t>411082198908010718</w:t>
            </w:r>
          </w:p>
        </w:tc>
      </w:tr>
    </w:tbl>
    <w:p w:rsidR="000D26B4" w:rsidRDefault="000D26B4" w:rsidP="000D26B4"/>
    <w:p w:rsidR="000D26B4" w:rsidRDefault="000D26B4" w:rsidP="000D26B4"/>
    <w:p w:rsidR="000D26B4" w:rsidRDefault="000D26B4" w:rsidP="000D26B4">
      <w:pPr>
        <w:snapToGrid w:val="0"/>
        <w:spacing w:line="360" w:lineRule="auto"/>
        <w:rPr>
          <w:rFonts w:hint="eastAsia"/>
          <w:sz w:val="24"/>
        </w:rPr>
      </w:pPr>
      <w:r>
        <w:rPr>
          <w:rFonts w:ascii="宋体" w:hAnsi="宋体" w:cs="Arial" w:hint="eastAsia"/>
          <w:sz w:val="24"/>
        </w:rPr>
        <w:t>维保人员工作地点：</w:t>
      </w:r>
      <w:r>
        <w:rPr>
          <w:rFonts w:hint="eastAsia"/>
          <w:sz w:val="24"/>
        </w:rPr>
        <w:t>许昌市中心医院新院区（许昌市魏都区文轩路）</w:t>
      </w:r>
    </w:p>
    <w:p w:rsidR="000D26B4" w:rsidRDefault="000D26B4" w:rsidP="000D26B4">
      <w:pPr>
        <w:pStyle w:val="1"/>
        <w:rPr>
          <w:rFonts w:hint="eastAsia"/>
          <w:sz w:val="24"/>
        </w:rPr>
      </w:pPr>
    </w:p>
    <w:p w:rsidR="000D26B4" w:rsidRDefault="000D26B4" w:rsidP="000D26B4">
      <w:pPr>
        <w:pStyle w:val="3"/>
        <w:spacing w:after="156"/>
      </w:pPr>
      <w:r>
        <w:rPr>
          <w:rFonts w:hint="eastAsia"/>
          <w:lang w:eastAsia="zh-CN"/>
        </w:rPr>
        <w:lastRenderedPageBreak/>
        <w:t>（三）</w:t>
      </w:r>
      <w:r>
        <w:rPr>
          <w:rFonts w:hint="eastAsia"/>
        </w:rPr>
        <w:t>安装和维保人员的培训方案及培训计划</w:t>
      </w:r>
    </w:p>
    <w:p w:rsidR="000D26B4" w:rsidRPr="00B31F9E" w:rsidRDefault="000D26B4" w:rsidP="000D26B4">
      <w:pPr>
        <w:snapToGrid w:val="0"/>
        <w:spacing w:line="360" w:lineRule="auto"/>
        <w:rPr>
          <w:rFonts w:ascii="宋体" w:hAnsi="宋体" w:cs="Arial"/>
          <w:sz w:val="28"/>
          <w:szCs w:val="24"/>
        </w:rPr>
      </w:pPr>
      <w:r w:rsidRPr="00B31F9E">
        <w:rPr>
          <w:rFonts w:ascii="宋体" w:hAnsi="宋体" w:cs="Arial" w:hint="eastAsia"/>
          <w:sz w:val="28"/>
          <w:szCs w:val="24"/>
        </w:rPr>
        <w:t>我方安装与维保的技术人员进行安装操作和维护维修培训，培训包括理论培训和现场培训，应以中文进行。技术培训人员流利地掌握手册上的语言。</w:t>
      </w:r>
    </w:p>
    <w:p w:rsidR="000D26B4" w:rsidRPr="00B31F9E" w:rsidRDefault="000D26B4" w:rsidP="000D26B4">
      <w:pPr>
        <w:snapToGrid w:val="0"/>
        <w:spacing w:line="360" w:lineRule="auto"/>
        <w:rPr>
          <w:rFonts w:ascii="宋体" w:hAnsi="宋体" w:cs="Arial"/>
          <w:sz w:val="28"/>
          <w:szCs w:val="24"/>
        </w:rPr>
      </w:pPr>
      <w:r w:rsidRPr="00B31F9E">
        <w:rPr>
          <w:rFonts w:ascii="宋体" w:hAnsi="宋体" w:cs="Arial" w:hint="eastAsia"/>
          <w:sz w:val="28"/>
          <w:szCs w:val="24"/>
        </w:rPr>
        <w:t>现场培训：我方在设备安装前对安装与维保人员进行现场培训，安排设备技术负责人对如何进行零件的安装、拆装，如何排除故障等进行指导和演示，对技术人员进行实际操作培训。</w:t>
      </w:r>
    </w:p>
    <w:p w:rsidR="000D26B4" w:rsidRPr="00B31F9E" w:rsidRDefault="000D26B4" w:rsidP="000D26B4">
      <w:pPr>
        <w:snapToGrid w:val="0"/>
        <w:spacing w:line="360" w:lineRule="auto"/>
        <w:rPr>
          <w:rFonts w:ascii="宋体" w:hAnsi="宋体" w:cs="Arial"/>
          <w:b/>
          <w:bCs/>
          <w:sz w:val="28"/>
          <w:szCs w:val="24"/>
        </w:rPr>
      </w:pPr>
      <w:r w:rsidRPr="00B31F9E">
        <w:rPr>
          <w:rFonts w:ascii="宋体" w:hAnsi="宋体" w:cs="Arial" w:hint="eastAsia"/>
          <w:b/>
          <w:bCs/>
          <w:sz w:val="28"/>
          <w:szCs w:val="24"/>
        </w:rPr>
        <w:t>培训计划</w:t>
      </w:r>
    </w:p>
    <w:p w:rsidR="000D26B4" w:rsidRPr="00B31F9E" w:rsidRDefault="000D26B4" w:rsidP="000D26B4">
      <w:pPr>
        <w:snapToGrid w:val="0"/>
        <w:spacing w:line="360" w:lineRule="auto"/>
        <w:rPr>
          <w:rFonts w:ascii="宋体" w:hAnsi="宋体" w:cs="Arial"/>
          <w:sz w:val="28"/>
          <w:szCs w:val="24"/>
        </w:rPr>
      </w:pPr>
      <w:r w:rsidRPr="00B31F9E">
        <w:rPr>
          <w:rFonts w:ascii="宋体" w:hAnsi="宋体" w:cs="Arial" w:hint="eastAsia"/>
          <w:sz w:val="28"/>
          <w:szCs w:val="24"/>
        </w:rPr>
        <w:t>培训的对象是安装单位的电梯安装和维修人员。</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时间与地点</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时间：5天</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地点：工地现场/会议室</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培训要求</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参与电梯的安装、调试过程；</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掌握电梯的正确操作和管理；</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维修和保养电梯的具体技术。</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主要内容</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cs="Arial" w:hint="eastAsia"/>
          <w:sz w:val="28"/>
          <w:szCs w:val="24"/>
        </w:rPr>
        <w:t>电梯</w:t>
      </w:r>
      <w:r w:rsidRPr="00B31F9E">
        <w:rPr>
          <w:rFonts w:ascii="宋体" w:hAnsi="宋体" w:hint="eastAsia"/>
          <w:color w:val="000000"/>
          <w:sz w:val="28"/>
          <w:szCs w:val="24"/>
        </w:rPr>
        <w:t>的工作原理、基本结构和功能。</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部件的分解和修理。</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整机的操作、保养、调整和故障判断及排除。</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紧急救援措施。</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控制系统的内容及要求：</w:t>
      </w:r>
    </w:p>
    <w:p w:rsidR="000D26B4" w:rsidRPr="00B31F9E" w:rsidRDefault="000D26B4" w:rsidP="000D26B4">
      <w:pPr>
        <w:widowControl/>
        <w:numPr>
          <w:ilvl w:val="0"/>
          <w:numId w:val="28"/>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外部电源配电及内部接线；</w:t>
      </w:r>
    </w:p>
    <w:p w:rsidR="000D26B4" w:rsidRPr="00B31F9E" w:rsidRDefault="000D26B4" w:rsidP="000D26B4">
      <w:pPr>
        <w:widowControl/>
        <w:numPr>
          <w:ilvl w:val="0"/>
          <w:numId w:val="28"/>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各安全开关的功能和工作原理，复位方式；</w:t>
      </w:r>
    </w:p>
    <w:p w:rsidR="000D26B4" w:rsidRPr="00B31F9E" w:rsidRDefault="000D26B4" w:rsidP="000D26B4">
      <w:pPr>
        <w:widowControl/>
        <w:numPr>
          <w:ilvl w:val="0"/>
          <w:numId w:val="28"/>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lastRenderedPageBreak/>
        <w:t>面板显示说明及故障报警信息的详细说明；</w:t>
      </w:r>
    </w:p>
    <w:p w:rsidR="000D26B4" w:rsidRPr="00B31F9E" w:rsidRDefault="000D26B4" w:rsidP="000D26B4">
      <w:pPr>
        <w:numPr>
          <w:ilvl w:val="0"/>
          <w:numId w:val="28"/>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与BAS系统的接口及信息的采集和传递。</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整机的操作。</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整机的保养、调整的内容及要求：。</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维护标准、技术参数；</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维护的基本操作及相关注意事项；</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维护工具的使用；</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提供一套标准的系统维护工具；</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提供可供参考的维护模式及维护周期；</w:t>
      </w:r>
    </w:p>
    <w:p w:rsidR="000D26B4" w:rsidRPr="00B31F9E" w:rsidRDefault="000D26B4" w:rsidP="000D26B4">
      <w:pPr>
        <w:widowControl/>
        <w:numPr>
          <w:ilvl w:val="0"/>
          <w:numId w:val="29"/>
        </w:numPr>
        <w:adjustRightInd w:val="0"/>
        <w:snapToGrid w:val="0"/>
        <w:spacing w:line="360" w:lineRule="auto"/>
        <w:ind w:leftChars="213" w:left="447" w:firstLine="0"/>
        <w:jc w:val="left"/>
        <w:rPr>
          <w:rFonts w:ascii="宋体" w:hAnsi="宋体"/>
          <w:color w:val="000000"/>
          <w:sz w:val="28"/>
          <w:szCs w:val="24"/>
        </w:rPr>
      </w:pPr>
      <w:r w:rsidRPr="00B31F9E">
        <w:rPr>
          <w:rFonts w:ascii="宋体" w:hAnsi="宋体" w:hint="eastAsia"/>
          <w:color w:val="000000"/>
          <w:sz w:val="28"/>
          <w:szCs w:val="24"/>
        </w:rPr>
        <w:t>各单元模块的更换。</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 xml:space="preserve">故障的判断、检测及排除 </w:t>
      </w:r>
    </w:p>
    <w:p w:rsidR="000D26B4" w:rsidRPr="00B31F9E" w:rsidRDefault="000D26B4" w:rsidP="000D26B4">
      <w:pPr>
        <w:widowControl/>
        <w:numPr>
          <w:ilvl w:val="0"/>
          <w:numId w:val="30"/>
        </w:numPr>
        <w:adjustRightInd w:val="0"/>
        <w:snapToGrid w:val="0"/>
        <w:spacing w:line="360" w:lineRule="auto"/>
        <w:ind w:leftChars="213" w:left="729" w:hanging="282"/>
        <w:jc w:val="left"/>
        <w:rPr>
          <w:rFonts w:ascii="宋体" w:hAnsi="宋体"/>
          <w:color w:val="000000"/>
          <w:sz w:val="28"/>
          <w:szCs w:val="24"/>
        </w:rPr>
      </w:pPr>
      <w:r w:rsidRPr="00B31F9E">
        <w:rPr>
          <w:rFonts w:ascii="宋体" w:hAnsi="宋体" w:hint="eastAsia"/>
          <w:color w:val="000000"/>
          <w:sz w:val="28"/>
          <w:szCs w:val="24"/>
        </w:rPr>
        <w:t>各类故障的识别、分析及排除；</w:t>
      </w:r>
    </w:p>
    <w:p w:rsidR="000D26B4" w:rsidRPr="00B31F9E" w:rsidRDefault="000D26B4" w:rsidP="000D26B4">
      <w:pPr>
        <w:widowControl/>
        <w:numPr>
          <w:ilvl w:val="0"/>
          <w:numId w:val="30"/>
        </w:numPr>
        <w:adjustRightInd w:val="0"/>
        <w:snapToGrid w:val="0"/>
        <w:spacing w:line="360" w:lineRule="auto"/>
        <w:ind w:leftChars="213" w:left="729" w:hanging="282"/>
        <w:jc w:val="left"/>
        <w:rPr>
          <w:rFonts w:ascii="宋体" w:hAnsi="宋体"/>
          <w:color w:val="000000"/>
          <w:sz w:val="28"/>
          <w:szCs w:val="24"/>
        </w:rPr>
      </w:pPr>
      <w:r w:rsidRPr="00B31F9E">
        <w:rPr>
          <w:rFonts w:ascii="宋体" w:hAnsi="宋体" w:hint="eastAsia"/>
          <w:color w:val="000000"/>
          <w:sz w:val="28"/>
          <w:szCs w:val="24"/>
        </w:rPr>
        <w:t>诊断PC的使用及维护。</w:t>
      </w:r>
    </w:p>
    <w:p w:rsidR="000D26B4" w:rsidRPr="00B31F9E" w:rsidRDefault="000D26B4" w:rsidP="000D26B4">
      <w:pPr>
        <w:numPr>
          <w:ilvl w:val="1"/>
          <w:numId w:val="27"/>
        </w:numPr>
        <w:adjustRightInd w:val="0"/>
        <w:snapToGrid w:val="0"/>
        <w:spacing w:line="360" w:lineRule="auto"/>
        <w:ind w:left="0" w:firstLine="0"/>
        <w:jc w:val="left"/>
        <w:rPr>
          <w:rFonts w:ascii="宋体" w:hAnsi="宋体"/>
          <w:color w:val="000000"/>
          <w:sz w:val="28"/>
          <w:szCs w:val="24"/>
        </w:rPr>
      </w:pPr>
      <w:r w:rsidRPr="00B31F9E">
        <w:rPr>
          <w:rFonts w:ascii="宋体" w:hAnsi="宋体" w:hint="eastAsia"/>
          <w:color w:val="000000"/>
          <w:sz w:val="28"/>
          <w:szCs w:val="24"/>
        </w:rPr>
        <w:t>管理办法和其他必要的内容。</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投标方职责</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任教人员将是经验丰富的工程师或技师。</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我司将免费提供培训所需的所有设施、专用器材，免费提供系统的书面培训资料，包括教材、有关的技术规格、设备操作规程及维修规程。</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培训方案</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培训对象：安装单位的电梯安装和维修人员，</w:t>
      </w:r>
      <w:r>
        <w:rPr>
          <w:rFonts w:ascii="宋体" w:hAnsi="宋体" w:cs="Arial" w:hint="eastAsia"/>
          <w:sz w:val="28"/>
          <w:szCs w:val="24"/>
        </w:rPr>
        <w:t>30</w:t>
      </w:r>
      <w:r w:rsidRPr="00B31F9E">
        <w:rPr>
          <w:rFonts w:ascii="宋体" w:hAnsi="宋体" w:cs="Arial" w:hint="eastAsia"/>
          <w:sz w:val="28"/>
          <w:szCs w:val="24"/>
        </w:rPr>
        <w:t>人</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培训老师：熟悉通力电梯性能的资深工程师担当</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培训目标：使受训者掌握电梯安装、操作管理、维修及保养的基本知识及技能</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日程表：训练课程之日程为星期一至星期五的上午及下午，每天上课</w:t>
      </w:r>
      <w:r w:rsidRPr="00B31F9E">
        <w:rPr>
          <w:rFonts w:ascii="宋体" w:hAnsi="宋体" w:cs="Arial" w:hint="eastAsia"/>
          <w:sz w:val="28"/>
          <w:szCs w:val="24"/>
        </w:rPr>
        <w:lastRenderedPageBreak/>
        <w:t>的时间安排如下表：</w:t>
      </w:r>
    </w:p>
    <w:tbl>
      <w:tblPr>
        <w:tblW w:w="0" w:type="auto"/>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64"/>
        <w:gridCol w:w="1269"/>
        <w:gridCol w:w="1269"/>
        <w:gridCol w:w="1269"/>
        <w:gridCol w:w="1269"/>
        <w:gridCol w:w="1269"/>
        <w:gridCol w:w="1269"/>
      </w:tblGrid>
      <w:tr w:rsidR="000D26B4" w:rsidRPr="00B31F9E" w:rsidTr="00A63597">
        <w:tc>
          <w:tcPr>
            <w:tcW w:w="3702" w:type="dxa"/>
            <w:gridSpan w:val="3"/>
            <w:tcBorders>
              <w:top w:val="single" w:sz="4" w:space="0" w:color="auto"/>
              <w:left w:val="single" w:sz="4" w:space="0" w:color="auto"/>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上午</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中午</w:t>
            </w:r>
          </w:p>
        </w:tc>
        <w:tc>
          <w:tcPr>
            <w:tcW w:w="3807" w:type="dxa"/>
            <w:gridSpan w:val="3"/>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下午</w:t>
            </w:r>
          </w:p>
        </w:tc>
      </w:tr>
      <w:tr w:rsidR="000D26B4" w:rsidRPr="00B31F9E" w:rsidTr="00A63597">
        <w:tc>
          <w:tcPr>
            <w:tcW w:w="1164" w:type="dxa"/>
            <w:tcBorders>
              <w:top w:val="single" w:sz="4" w:space="0" w:color="auto"/>
              <w:left w:val="single" w:sz="4" w:space="0" w:color="auto"/>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9:00~10:30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10:30~10:50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10:50~12:30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12:30~13:30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13:30~15:00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15:00~15:20</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15:20~17:00</w:t>
            </w:r>
          </w:p>
        </w:tc>
      </w:tr>
      <w:tr w:rsidR="000D26B4" w:rsidRPr="00B31F9E" w:rsidTr="00A63597">
        <w:tc>
          <w:tcPr>
            <w:tcW w:w="1164" w:type="dxa"/>
            <w:tcBorders>
              <w:top w:val="single" w:sz="4" w:space="0" w:color="auto"/>
              <w:left w:val="single" w:sz="4" w:space="0" w:color="auto"/>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上课时间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休息时间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上课时间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午餐时间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上课时间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休息时间</w:t>
            </w:r>
          </w:p>
        </w:tc>
        <w:tc>
          <w:tcPr>
            <w:tcW w:w="1269"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520" w:lineRule="exact"/>
              <w:jc w:val="center"/>
              <w:rPr>
                <w:rFonts w:ascii="宋体" w:hAnsi="宋体"/>
                <w:sz w:val="28"/>
                <w:szCs w:val="24"/>
              </w:rPr>
            </w:pPr>
            <w:r w:rsidRPr="00B31F9E">
              <w:rPr>
                <w:rFonts w:ascii="宋体" w:hAnsi="宋体" w:hint="eastAsia"/>
                <w:sz w:val="28"/>
                <w:szCs w:val="24"/>
              </w:rPr>
              <w:t>上课时间</w:t>
            </w:r>
          </w:p>
        </w:tc>
      </w:tr>
    </w:tbl>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 xml:space="preserve"> </w:t>
      </w:r>
    </w:p>
    <w:p w:rsidR="000D26B4" w:rsidRPr="00B31F9E" w:rsidRDefault="000D26B4" w:rsidP="000D26B4">
      <w:pPr>
        <w:autoSpaceDE w:val="0"/>
        <w:autoSpaceDN w:val="0"/>
        <w:adjustRightInd w:val="0"/>
        <w:spacing w:line="360" w:lineRule="auto"/>
        <w:rPr>
          <w:rFonts w:ascii="宋体" w:hAnsi="宋体" w:cs="Arial"/>
          <w:b/>
          <w:bCs/>
          <w:sz w:val="28"/>
          <w:szCs w:val="24"/>
        </w:rPr>
      </w:pPr>
      <w:r w:rsidRPr="00B31F9E">
        <w:rPr>
          <w:rFonts w:ascii="宋体" w:hAnsi="宋体" w:cs="Arial" w:hint="eastAsia"/>
          <w:b/>
          <w:bCs/>
          <w:sz w:val="28"/>
          <w:szCs w:val="24"/>
        </w:rPr>
        <w:t>课程安排</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课程名称：电梯基础及产品课程</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培训地点：工地现场/会议室</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13"/>
        <w:gridCol w:w="2835"/>
      </w:tblGrid>
      <w:tr w:rsidR="000D26B4" w:rsidRPr="00B31F9E" w:rsidTr="00A63597">
        <w:trPr>
          <w:cantSplit/>
          <w:jc w:val="center"/>
        </w:trPr>
        <w:tc>
          <w:tcPr>
            <w:tcW w:w="5813" w:type="dxa"/>
            <w:tcBorders>
              <w:top w:val="single" w:sz="4" w:space="0" w:color="auto"/>
              <w:left w:val="single" w:sz="4" w:space="0" w:color="auto"/>
              <w:bottom w:val="single" w:sz="4" w:space="0" w:color="auto"/>
              <w:right w:val="single" w:sz="4" w:space="0" w:color="auto"/>
            </w:tcBorders>
            <w:shd w:val="clear" w:color="auto" w:fill="7F7F7F"/>
            <w:vAlign w:val="center"/>
          </w:tcPr>
          <w:p w:rsidR="000D26B4" w:rsidRPr="00B31F9E" w:rsidRDefault="000D26B4" w:rsidP="00A63597">
            <w:pPr>
              <w:spacing w:line="360" w:lineRule="exact"/>
              <w:ind w:firstLine="213"/>
              <w:rPr>
                <w:rFonts w:ascii="宋体" w:hAnsi="宋体" w:cs="Arial"/>
                <w:b/>
                <w:bCs/>
                <w:sz w:val="28"/>
                <w:szCs w:val="24"/>
              </w:rPr>
            </w:pPr>
            <w:r w:rsidRPr="00B31F9E">
              <w:rPr>
                <w:rFonts w:ascii="宋体" w:hAnsi="宋体" w:cs="Arial" w:hint="eastAsia"/>
                <w:b/>
                <w:bCs/>
                <w:sz w:val="28"/>
                <w:szCs w:val="24"/>
              </w:rPr>
              <w:t>内容</w:t>
            </w:r>
          </w:p>
        </w:tc>
        <w:tc>
          <w:tcPr>
            <w:tcW w:w="2835" w:type="dxa"/>
            <w:tcBorders>
              <w:top w:val="single" w:sz="4" w:space="0" w:color="auto"/>
              <w:left w:val="nil"/>
              <w:bottom w:val="single" w:sz="4" w:space="0" w:color="auto"/>
              <w:right w:val="single" w:sz="4" w:space="0" w:color="auto"/>
            </w:tcBorders>
            <w:shd w:val="clear" w:color="auto" w:fill="7F7F7F"/>
            <w:vAlign w:val="center"/>
          </w:tcPr>
          <w:p w:rsidR="000D26B4" w:rsidRPr="00B31F9E" w:rsidRDefault="000D26B4" w:rsidP="00A63597">
            <w:pPr>
              <w:spacing w:line="360" w:lineRule="exact"/>
              <w:ind w:firstLine="213"/>
              <w:rPr>
                <w:rFonts w:ascii="宋体" w:hAnsi="宋体" w:cs="Arial"/>
                <w:b/>
                <w:bCs/>
                <w:sz w:val="28"/>
                <w:szCs w:val="24"/>
              </w:rPr>
            </w:pPr>
            <w:r w:rsidRPr="00B31F9E">
              <w:rPr>
                <w:rFonts w:ascii="宋体" w:hAnsi="宋体" w:cs="Arial" w:hint="eastAsia"/>
                <w:b/>
                <w:bCs/>
                <w:sz w:val="28"/>
                <w:szCs w:val="24"/>
              </w:rPr>
              <w:t>教材设备/方法</w:t>
            </w:r>
          </w:p>
        </w:tc>
      </w:tr>
      <w:tr w:rsidR="000D26B4" w:rsidRPr="00B31F9E" w:rsidTr="00A63597">
        <w:trPr>
          <w:cantSplit/>
          <w:jc w:val="center"/>
        </w:trPr>
        <w:tc>
          <w:tcPr>
            <w:tcW w:w="5813" w:type="dxa"/>
            <w:tcBorders>
              <w:top w:val="single" w:sz="4" w:space="0" w:color="auto"/>
              <w:left w:val="single" w:sz="4" w:space="0" w:color="auto"/>
              <w:bottom w:val="nil"/>
              <w:right w:val="single" w:sz="4" w:space="0" w:color="auto"/>
            </w:tcBorders>
            <w:vAlign w:val="center"/>
          </w:tcPr>
          <w:p w:rsidR="000D26B4" w:rsidRPr="00B31F9E" w:rsidRDefault="000D26B4" w:rsidP="00A63597">
            <w:pPr>
              <w:pStyle w:val="aa"/>
              <w:spacing w:line="360" w:lineRule="exact"/>
              <w:ind w:firstLine="213"/>
              <w:jc w:val="both"/>
              <w:rPr>
                <w:rFonts w:ascii="宋体" w:hAnsi="宋体" w:cs="Arial"/>
                <w:sz w:val="28"/>
                <w:szCs w:val="24"/>
              </w:rPr>
            </w:pPr>
            <w:r w:rsidRPr="00B31F9E">
              <w:rPr>
                <w:rFonts w:ascii="宋体" w:hAnsi="宋体" w:cs="Arial" w:hint="eastAsia"/>
                <w:sz w:val="28"/>
                <w:szCs w:val="24"/>
              </w:rPr>
              <w:t>基本电梯课程</w:t>
            </w:r>
          </w:p>
          <w:p w:rsidR="000D26B4" w:rsidRPr="00B31F9E" w:rsidRDefault="000D26B4" w:rsidP="00A63597">
            <w:pPr>
              <w:pStyle w:val="aa"/>
              <w:spacing w:line="360" w:lineRule="exact"/>
              <w:ind w:left="360" w:firstLine="213"/>
              <w:jc w:val="both"/>
              <w:rPr>
                <w:rFonts w:ascii="宋体" w:hAnsi="宋体" w:cs="Arial"/>
                <w:sz w:val="28"/>
                <w:szCs w:val="24"/>
              </w:rPr>
            </w:pPr>
            <w:r w:rsidRPr="00B31F9E">
              <w:rPr>
                <w:rFonts w:ascii="宋体" w:hAnsi="宋体" w:cs="Arial" w:hint="eastAsia"/>
                <w:sz w:val="28"/>
                <w:szCs w:val="24"/>
              </w:rPr>
              <w:t>电梯历史与通力产品发展简介</w:t>
            </w:r>
          </w:p>
          <w:p w:rsidR="000D26B4" w:rsidRPr="00B31F9E" w:rsidRDefault="000D26B4" w:rsidP="00A63597">
            <w:pPr>
              <w:spacing w:line="360" w:lineRule="exact"/>
              <w:ind w:left="360" w:firstLine="213"/>
              <w:rPr>
                <w:rFonts w:ascii="宋体" w:hAnsi="宋体" w:cs="Arial"/>
                <w:sz w:val="28"/>
                <w:szCs w:val="24"/>
              </w:rPr>
            </w:pPr>
            <w:r w:rsidRPr="00B31F9E">
              <w:rPr>
                <w:rFonts w:ascii="宋体" w:hAnsi="宋体" w:cs="Arial" w:hint="eastAsia"/>
                <w:sz w:val="28"/>
                <w:szCs w:val="24"/>
              </w:rPr>
              <w:t>电梯术语</w:t>
            </w:r>
          </w:p>
          <w:p w:rsidR="000D26B4" w:rsidRPr="00B31F9E" w:rsidRDefault="000D26B4" w:rsidP="00A63597">
            <w:pPr>
              <w:spacing w:line="360" w:lineRule="exact"/>
              <w:ind w:left="360" w:firstLine="213"/>
              <w:rPr>
                <w:rFonts w:ascii="宋体" w:hAnsi="宋体" w:cs="Arial"/>
                <w:sz w:val="28"/>
                <w:szCs w:val="24"/>
              </w:rPr>
            </w:pPr>
            <w:r w:rsidRPr="00B31F9E">
              <w:rPr>
                <w:rFonts w:ascii="宋体" w:hAnsi="宋体" w:cs="Arial" w:hint="eastAsia"/>
                <w:sz w:val="28"/>
                <w:szCs w:val="24"/>
              </w:rPr>
              <w:t>电梯主要组成部件及工作原理</w:t>
            </w:r>
          </w:p>
        </w:tc>
        <w:tc>
          <w:tcPr>
            <w:tcW w:w="2835"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 xml:space="preserve">投影机，CD-ROM， </w:t>
            </w:r>
          </w:p>
          <w:p w:rsidR="000D26B4" w:rsidRPr="00B31F9E" w:rsidRDefault="000D26B4" w:rsidP="00A63597">
            <w:pPr>
              <w:pStyle w:val="aa"/>
              <w:spacing w:line="360" w:lineRule="exact"/>
              <w:ind w:firstLine="213"/>
              <w:jc w:val="both"/>
              <w:rPr>
                <w:rFonts w:ascii="宋体" w:hAnsi="宋体" w:cs="Arial"/>
                <w:sz w:val="28"/>
                <w:szCs w:val="24"/>
              </w:rPr>
            </w:pPr>
            <w:r w:rsidRPr="00B31F9E">
              <w:rPr>
                <w:rFonts w:ascii="宋体" w:hAnsi="宋体" w:cs="Arial" w:hint="eastAsia"/>
                <w:sz w:val="28"/>
                <w:szCs w:val="24"/>
              </w:rPr>
              <w:t>电视录像，书面教材</w:t>
            </w:r>
          </w:p>
        </w:tc>
      </w:tr>
      <w:tr w:rsidR="000D26B4" w:rsidRPr="00B31F9E" w:rsidTr="00A63597">
        <w:trPr>
          <w:cantSplit/>
          <w:jc w:val="center"/>
        </w:trPr>
        <w:tc>
          <w:tcPr>
            <w:tcW w:w="5813" w:type="dxa"/>
            <w:tcBorders>
              <w:top w:val="single" w:sz="4" w:space="0" w:color="auto"/>
              <w:left w:val="single" w:sz="4" w:space="0" w:color="auto"/>
              <w:bottom w:val="single" w:sz="4" w:space="0" w:color="auto"/>
              <w:right w:val="single" w:sz="4" w:space="0" w:color="auto"/>
            </w:tcBorders>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电梯产品培训</w:t>
            </w:r>
          </w:p>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通力电梯主要零部件及规格介绍</w:t>
            </w:r>
          </w:p>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安全特征及其部件</w:t>
            </w:r>
          </w:p>
        </w:tc>
        <w:tc>
          <w:tcPr>
            <w:tcW w:w="2835"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 xml:space="preserve">投影机，CD-ROM， </w:t>
            </w:r>
          </w:p>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电视录像，书面教材</w:t>
            </w:r>
          </w:p>
        </w:tc>
      </w:tr>
      <w:tr w:rsidR="000D26B4" w:rsidRPr="00B31F9E" w:rsidTr="00A63597">
        <w:trPr>
          <w:cantSplit/>
          <w:jc w:val="center"/>
        </w:trPr>
        <w:tc>
          <w:tcPr>
            <w:tcW w:w="5813" w:type="dxa"/>
            <w:tcBorders>
              <w:top w:val="nil"/>
              <w:left w:val="single" w:sz="4" w:space="0" w:color="auto"/>
              <w:bottom w:val="nil"/>
              <w:right w:val="single" w:sz="4" w:space="0" w:color="auto"/>
            </w:tcBorders>
            <w:vAlign w:val="center"/>
          </w:tcPr>
          <w:p w:rsidR="000D26B4" w:rsidRPr="00B31F9E" w:rsidRDefault="000D26B4" w:rsidP="00A63597">
            <w:pPr>
              <w:pStyle w:val="aa"/>
              <w:spacing w:line="360" w:lineRule="exact"/>
              <w:ind w:firstLine="213"/>
              <w:jc w:val="both"/>
              <w:rPr>
                <w:rFonts w:ascii="宋体" w:hAnsi="宋体" w:cs="Arial"/>
                <w:sz w:val="28"/>
                <w:szCs w:val="24"/>
              </w:rPr>
            </w:pPr>
            <w:r w:rsidRPr="00B31F9E">
              <w:rPr>
                <w:rFonts w:ascii="宋体" w:hAnsi="宋体" w:cs="Arial" w:hint="eastAsia"/>
                <w:sz w:val="28"/>
                <w:szCs w:val="24"/>
              </w:rPr>
              <w:t>国标</w:t>
            </w:r>
          </w:p>
          <w:p w:rsidR="000D26B4" w:rsidRPr="00B31F9E" w:rsidRDefault="000D26B4" w:rsidP="00A63597">
            <w:pPr>
              <w:spacing w:line="360" w:lineRule="exact"/>
              <w:ind w:left="360" w:firstLine="213"/>
              <w:rPr>
                <w:rFonts w:ascii="宋体" w:hAnsi="宋体" w:cs="Arial"/>
                <w:sz w:val="28"/>
                <w:szCs w:val="24"/>
              </w:rPr>
            </w:pPr>
            <w:r w:rsidRPr="00B31F9E">
              <w:rPr>
                <w:rFonts w:ascii="宋体" w:hAnsi="宋体" w:cs="Arial" w:hint="eastAsia"/>
                <w:sz w:val="28"/>
                <w:szCs w:val="24"/>
              </w:rPr>
              <w:t>国家标准的分类，目的及意义</w:t>
            </w:r>
          </w:p>
          <w:p w:rsidR="000D26B4" w:rsidRPr="00B31F9E" w:rsidRDefault="000D26B4" w:rsidP="00A63597">
            <w:pPr>
              <w:spacing w:line="360" w:lineRule="exact"/>
              <w:ind w:left="360" w:firstLine="213"/>
              <w:rPr>
                <w:rFonts w:ascii="宋体" w:hAnsi="宋体" w:cs="Arial"/>
                <w:sz w:val="28"/>
                <w:szCs w:val="24"/>
              </w:rPr>
            </w:pPr>
            <w:r w:rsidRPr="00B31F9E">
              <w:rPr>
                <w:rFonts w:ascii="宋体" w:hAnsi="宋体" w:cs="Arial" w:hint="eastAsia"/>
                <w:sz w:val="28"/>
                <w:szCs w:val="24"/>
              </w:rPr>
              <w:t>GB16899中基本条款的介绍</w:t>
            </w:r>
          </w:p>
        </w:tc>
        <w:tc>
          <w:tcPr>
            <w:tcW w:w="2835" w:type="dxa"/>
            <w:tcBorders>
              <w:top w:val="single" w:sz="4" w:space="0" w:color="auto"/>
              <w:left w:val="nil"/>
              <w:bottom w:val="nil"/>
              <w:right w:val="single" w:sz="4" w:space="0" w:color="auto"/>
            </w:tcBorders>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 xml:space="preserve">投影机，CD-ROM， </w:t>
            </w:r>
          </w:p>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电视录像， 书面教材</w:t>
            </w:r>
          </w:p>
        </w:tc>
      </w:tr>
      <w:tr w:rsidR="000D26B4" w:rsidRPr="00B31F9E" w:rsidTr="00A63597">
        <w:trPr>
          <w:cantSplit/>
          <w:jc w:val="center"/>
        </w:trPr>
        <w:tc>
          <w:tcPr>
            <w:tcW w:w="5813" w:type="dxa"/>
            <w:tcBorders>
              <w:top w:val="single" w:sz="4" w:space="0" w:color="auto"/>
              <w:left w:val="single" w:sz="4" w:space="0" w:color="auto"/>
              <w:bottom w:val="single" w:sz="4" w:space="0" w:color="auto"/>
              <w:right w:val="single" w:sz="4" w:space="0" w:color="auto"/>
            </w:tcBorders>
            <w:shd w:val="clear" w:color="auto" w:fill="7F7F7F"/>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课堂回顾、练习及讨论</w:t>
            </w:r>
          </w:p>
        </w:tc>
        <w:tc>
          <w:tcPr>
            <w:tcW w:w="2835" w:type="dxa"/>
            <w:tcBorders>
              <w:top w:val="single" w:sz="4" w:space="0" w:color="auto"/>
              <w:left w:val="nil"/>
              <w:bottom w:val="single" w:sz="4" w:space="0" w:color="auto"/>
              <w:right w:val="single" w:sz="4" w:space="0" w:color="auto"/>
            </w:tcBorders>
            <w:shd w:val="clear" w:color="auto" w:fill="7F7F7F"/>
            <w:vAlign w:val="center"/>
          </w:tcPr>
          <w:p w:rsidR="000D26B4" w:rsidRPr="00B31F9E" w:rsidRDefault="000D26B4" w:rsidP="00A63597">
            <w:pPr>
              <w:spacing w:line="360" w:lineRule="exact"/>
              <w:ind w:firstLine="213"/>
              <w:rPr>
                <w:rFonts w:ascii="宋体" w:hAnsi="宋体" w:cs="Arial"/>
                <w:sz w:val="28"/>
                <w:szCs w:val="24"/>
              </w:rPr>
            </w:pPr>
            <w:r w:rsidRPr="00B31F9E">
              <w:rPr>
                <w:rFonts w:ascii="宋体" w:hAnsi="宋体" w:cs="Arial" w:hint="eastAsia"/>
                <w:sz w:val="28"/>
                <w:szCs w:val="24"/>
              </w:rPr>
              <w:t>问卷及评价表</w:t>
            </w:r>
          </w:p>
        </w:tc>
      </w:tr>
    </w:tbl>
    <w:p w:rsidR="000D26B4" w:rsidRPr="00B31F9E" w:rsidRDefault="000D26B4" w:rsidP="000D26B4">
      <w:pPr>
        <w:spacing w:line="360" w:lineRule="auto"/>
        <w:rPr>
          <w:rFonts w:ascii="宋体" w:hAnsi="宋体" w:cs="Arial"/>
          <w:kern w:val="0"/>
          <w:sz w:val="28"/>
          <w:szCs w:val="24"/>
        </w:rPr>
      </w:pPr>
      <w:r w:rsidRPr="00B31F9E">
        <w:rPr>
          <w:rFonts w:ascii="宋体" w:hAnsi="宋体" w:cs="Arial" w:hint="eastAsia"/>
          <w:kern w:val="0"/>
          <w:sz w:val="28"/>
          <w:szCs w:val="24"/>
        </w:rPr>
        <w:t xml:space="preserve"> </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课程名称二：电梯安装，调试，保养培训</w:t>
      </w:r>
    </w:p>
    <w:p w:rsidR="000D26B4" w:rsidRPr="00B31F9E" w:rsidRDefault="000D26B4" w:rsidP="000D26B4">
      <w:pPr>
        <w:spacing w:line="360" w:lineRule="auto"/>
        <w:rPr>
          <w:rFonts w:ascii="宋体" w:hAnsi="宋体" w:cs="Arial"/>
          <w:sz w:val="28"/>
          <w:szCs w:val="24"/>
        </w:rPr>
      </w:pPr>
      <w:r w:rsidRPr="00B31F9E">
        <w:rPr>
          <w:rFonts w:ascii="宋体" w:hAnsi="宋体" w:cs="Arial" w:hint="eastAsia"/>
          <w:sz w:val="28"/>
          <w:szCs w:val="24"/>
        </w:rPr>
        <w:t>培训地点：工地现场/会议室</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13"/>
        <w:gridCol w:w="2835"/>
      </w:tblGrid>
      <w:tr w:rsidR="000D26B4" w:rsidRPr="00B31F9E" w:rsidTr="00A63597">
        <w:trPr>
          <w:jc w:val="center"/>
        </w:trPr>
        <w:tc>
          <w:tcPr>
            <w:tcW w:w="5813" w:type="dxa"/>
            <w:tcBorders>
              <w:top w:val="single" w:sz="4" w:space="0" w:color="auto"/>
              <w:left w:val="single" w:sz="4" w:space="0" w:color="auto"/>
              <w:bottom w:val="single" w:sz="4" w:space="0" w:color="auto"/>
              <w:right w:val="single" w:sz="4" w:space="0" w:color="auto"/>
            </w:tcBorders>
            <w:shd w:val="clear" w:color="auto" w:fill="7F7F7F"/>
          </w:tcPr>
          <w:p w:rsidR="000D26B4" w:rsidRPr="00B31F9E" w:rsidRDefault="000D26B4" w:rsidP="00A63597">
            <w:pPr>
              <w:spacing w:line="360" w:lineRule="exact"/>
              <w:ind w:firstLine="422"/>
              <w:jc w:val="center"/>
              <w:rPr>
                <w:rFonts w:ascii="宋体" w:hAnsi="宋体" w:cs="Arial"/>
                <w:b/>
                <w:bCs/>
                <w:sz w:val="28"/>
                <w:szCs w:val="24"/>
              </w:rPr>
            </w:pPr>
            <w:r w:rsidRPr="00B31F9E">
              <w:rPr>
                <w:rFonts w:ascii="宋体" w:hAnsi="宋体" w:cs="Arial" w:hint="eastAsia"/>
                <w:b/>
                <w:bCs/>
                <w:sz w:val="28"/>
                <w:szCs w:val="24"/>
              </w:rPr>
              <w:t>内容</w:t>
            </w:r>
          </w:p>
        </w:tc>
        <w:tc>
          <w:tcPr>
            <w:tcW w:w="2835" w:type="dxa"/>
            <w:tcBorders>
              <w:top w:val="single" w:sz="4" w:space="0" w:color="auto"/>
              <w:left w:val="nil"/>
              <w:bottom w:val="single" w:sz="4" w:space="0" w:color="auto"/>
              <w:right w:val="single" w:sz="4" w:space="0" w:color="auto"/>
            </w:tcBorders>
            <w:shd w:val="clear" w:color="auto" w:fill="7F7F7F"/>
          </w:tcPr>
          <w:p w:rsidR="000D26B4" w:rsidRPr="00B31F9E" w:rsidRDefault="000D26B4" w:rsidP="00A63597">
            <w:pPr>
              <w:spacing w:line="360" w:lineRule="exact"/>
              <w:ind w:firstLine="422"/>
              <w:jc w:val="center"/>
              <w:rPr>
                <w:rFonts w:ascii="宋体" w:hAnsi="宋体" w:cs="Arial"/>
                <w:b/>
                <w:bCs/>
                <w:sz w:val="28"/>
                <w:szCs w:val="24"/>
              </w:rPr>
            </w:pPr>
            <w:r w:rsidRPr="00B31F9E">
              <w:rPr>
                <w:rFonts w:ascii="宋体" w:hAnsi="宋体" w:cs="Arial" w:hint="eastAsia"/>
                <w:b/>
                <w:bCs/>
                <w:sz w:val="28"/>
                <w:szCs w:val="24"/>
              </w:rPr>
              <w:t>教材设备/方法</w:t>
            </w:r>
          </w:p>
        </w:tc>
      </w:tr>
      <w:tr w:rsidR="000D26B4" w:rsidRPr="00B31F9E" w:rsidTr="00A63597">
        <w:trPr>
          <w:trHeight w:val="1000"/>
          <w:jc w:val="center"/>
        </w:trPr>
        <w:tc>
          <w:tcPr>
            <w:tcW w:w="5813" w:type="dxa"/>
            <w:tcBorders>
              <w:top w:val="single" w:sz="4" w:space="0" w:color="auto"/>
              <w:left w:val="single" w:sz="4" w:space="0" w:color="auto"/>
              <w:bottom w:val="single" w:sz="4" w:space="0" w:color="auto"/>
              <w:right w:val="single" w:sz="4" w:space="0" w:color="auto"/>
            </w:tcBorders>
          </w:tcPr>
          <w:p w:rsidR="000D26B4" w:rsidRPr="00B31F9E" w:rsidRDefault="000D26B4" w:rsidP="00A63597">
            <w:pPr>
              <w:pStyle w:val="aa"/>
              <w:spacing w:line="360" w:lineRule="exact"/>
              <w:ind w:firstLine="420"/>
              <w:rPr>
                <w:rFonts w:ascii="宋体" w:hAnsi="宋体" w:cs="Arial"/>
                <w:sz w:val="28"/>
                <w:szCs w:val="24"/>
              </w:rPr>
            </w:pPr>
            <w:r w:rsidRPr="00B31F9E">
              <w:rPr>
                <w:rFonts w:ascii="宋体" w:hAnsi="宋体" w:cs="Arial" w:hint="eastAsia"/>
                <w:sz w:val="28"/>
                <w:szCs w:val="24"/>
              </w:rPr>
              <w:t>工地安全培训</w:t>
            </w:r>
          </w:p>
          <w:p w:rsidR="000D26B4" w:rsidRPr="00B31F9E" w:rsidRDefault="000D26B4" w:rsidP="00A63597">
            <w:pPr>
              <w:pStyle w:val="aa"/>
              <w:spacing w:line="360" w:lineRule="exact"/>
              <w:ind w:left="360" w:firstLine="420"/>
              <w:rPr>
                <w:rFonts w:ascii="宋体" w:hAnsi="宋体" w:cs="Arial"/>
                <w:sz w:val="28"/>
                <w:szCs w:val="24"/>
              </w:rPr>
            </w:pPr>
            <w:r w:rsidRPr="00B31F9E">
              <w:rPr>
                <w:rFonts w:ascii="宋体" w:hAnsi="宋体" w:cs="Arial" w:hint="eastAsia"/>
                <w:sz w:val="28"/>
                <w:szCs w:val="24"/>
              </w:rPr>
              <w:t>工地安全要求</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如何使用劳保用品</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lastRenderedPageBreak/>
              <w:t>现场急救和火警的紧急处理程序</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工地安全技能和知识</w:t>
            </w:r>
          </w:p>
        </w:tc>
        <w:tc>
          <w:tcPr>
            <w:tcW w:w="2835" w:type="dxa"/>
            <w:tcBorders>
              <w:top w:val="single" w:sz="4" w:space="0" w:color="auto"/>
              <w:left w:val="nil"/>
              <w:bottom w:val="single" w:sz="4" w:space="0" w:color="auto"/>
              <w:right w:val="single" w:sz="4" w:space="0" w:color="auto"/>
            </w:tcBorders>
            <w:vAlign w:val="center"/>
          </w:tcPr>
          <w:p w:rsidR="000D26B4" w:rsidRPr="00B31F9E" w:rsidRDefault="000D26B4" w:rsidP="00A63597">
            <w:pPr>
              <w:pStyle w:val="aa"/>
              <w:spacing w:line="360" w:lineRule="exact"/>
              <w:rPr>
                <w:rFonts w:ascii="宋体" w:hAnsi="宋体" w:cs="Arial"/>
                <w:sz w:val="28"/>
                <w:szCs w:val="24"/>
              </w:rPr>
            </w:pPr>
            <w:r w:rsidRPr="00B31F9E">
              <w:rPr>
                <w:rFonts w:ascii="宋体" w:hAnsi="宋体" w:cs="Arial" w:hint="eastAsia"/>
                <w:sz w:val="28"/>
                <w:szCs w:val="24"/>
              </w:rPr>
              <w:lastRenderedPageBreak/>
              <w:t>投影机，书面教材</w:t>
            </w:r>
          </w:p>
        </w:tc>
      </w:tr>
      <w:tr w:rsidR="000D26B4" w:rsidRPr="00B31F9E" w:rsidTr="00A63597">
        <w:trPr>
          <w:trHeight w:val="1000"/>
          <w:jc w:val="center"/>
        </w:trPr>
        <w:tc>
          <w:tcPr>
            <w:tcW w:w="5813" w:type="dxa"/>
            <w:tcBorders>
              <w:top w:val="single" w:sz="4" w:space="0" w:color="auto"/>
              <w:left w:val="single" w:sz="4" w:space="0" w:color="auto"/>
              <w:bottom w:val="single" w:sz="4" w:space="0" w:color="auto"/>
              <w:right w:val="single" w:sz="4" w:space="0" w:color="auto"/>
            </w:tcBorders>
          </w:tcPr>
          <w:p w:rsidR="000D26B4" w:rsidRPr="00B31F9E" w:rsidRDefault="000D26B4" w:rsidP="00A63597">
            <w:pPr>
              <w:spacing w:line="360" w:lineRule="exact"/>
              <w:ind w:firstLine="420"/>
              <w:rPr>
                <w:rFonts w:ascii="宋体" w:hAnsi="宋体" w:cs="Arial"/>
                <w:sz w:val="28"/>
                <w:szCs w:val="24"/>
              </w:rPr>
            </w:pPr>
            <w:r w:rsidRPr="00B31F9E">
              <w:rPr>
                <w:rFonts w:ascii="宋体" w:hAnsi="宋体" w:cs="Arial" w:hint="eastAsia"/>
                <w:sz w:val="28"/>
                <w:szCs w:val="24"/>
              </w:rPr>
              <w:lastRenderedPageBreak/>
              <w:t>电梯安装、调试</w:t>
            </w:r>
          </w:p>
          <w:p w:rsidR="000D26B4" w:rsidRPr="00B31F9E" w:rsidRDefault="000D26B4" w:rsidP="00A63597">
            <w:pPr>
              <w:pStyle w:val="aa"/>
              <w:spacing w:line="360" w:lineRule="exact"/>
              <w:ind w:left="360" w:firstLine="420"/>
              <w:jc w:val="both"/>
              <w:rPr>
                <w:rFonts w:ascii="宋体" w:hAnsi="宋体" w:cs="Arial"/>
                <w:sz w:val="28"/>
                <w:szCs w:val="24"/>
              </w:rPr>
            </w:pPr>
            <w:r w:rsidRPr="00B31F9E">
              <w:rPr>
                <w:rFonts w:ascii="宋体" w:hAnsi="宋体" w:cs="Arial" w:hint="eastAsia"/>
                <w:sz w:val="28"/>
                <w:szCs w:val="24"/>
              </w:rPr>
              <w:t>电梯</w:t>
            </w:r>
            <w:r>
              <w:rPr>
                <w:rFonts w:ascii="宋体" w:hAnsi="宋体" w:cs="Arial" w:hint="eastAsia"/>
                <w:sz w:val="28"/>
                <w:szCs w:val="24"/>
              </w:rPr>
              <w:t>的</w:t>
            </w:r>
            <w:r w:rsidRPr="00B31F9E">
              <w:rPr>
                <w:rFonts w:ascii="宋体" w:hAnsi="宋体" w:cs="Arial" w:hint="eastAsia"/>
                <w:sz w:val="28"/>
                <w:szCs w:val="24"/>
              </w:rPr>
              <w:t>产品概念</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机械安装流程、方法</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电梯的调试简介</w:t>
            </w:r>
          </w:p>
        </w:tc>
        <w:tc>
          <w:tcPr>
            <w:tcW w:w="2835" w:type="dxa"/>
            <w:tcBorders>
              <w:top w:val="single" w:sz="4" w:space="0" w:color="auto"/>
              <w:left w:val="nil"/>
              <w:bottom w:val="single" w:sz="4" w:space="0" w:color="auto"/>
              <w:right w:val="single" w:sz="4" w:space="0" w:color="auto"/>
            </w:tcBorders>
            <w:vAlign w:val="center"/>
          </w:tcPr>
          <w:p w:rsidR="000D26B4" w:rsidRPr="00B31F9E" w:rsidRDefault="000D26B4" w:rsidP="00A63597">
            <w:pPr>
              <w:spacing w:line="360" w:lineRule="exact"/>
              <w:jc w:val="center"/>
              <w:rPr>
                <w:rFonts w:ascii="宋体" w:hAnsi="宋体" w:cs="Arial"/>
                <w:sz w:val="28"/>
                <w:szCs w:val="24"/>
              </w:rPr>
            </w:pPr>
            <w:r w:rsidRPr="00B31F9E">
              <w:rPr>
                <w:rFonts w:ascii="宋体" w:hAnsi="宋体" w:cs="Arial" w:hint="eastAsia"/>
                <w:sz w:val="28"/>
                <w:szCs w:val="24"/>
              </w:rPr>
              <w:t>投影机，工地，书面教材</w:t>
            </w:r>
          </w:p>
        </w:tc>
      </w:tr>
      <w:tr w:rsidR="000D26B4" w:rsidRPr="00B31F9E" w:rsidTr="00A63597">
        <w:trPr>
          <w:trHeight w:val="1400"/>
          <w:jc w:val="center"/>
        </w:trPr>
        <w:tc>
          <w:tcPr>
            <w:tcW w:w="5813" w:type="dxa"/>
            <w:tcBorders>
              <w:top w:val="single" w:sz="4" w:space="0" w:color="auto"/>
              <w:left w:val="single" w:sz="4" w:space="0" w:color="auto"/>
              <w:bottom w:val="nil"/>
              <w:right w:val="single" w:sz="4" w:space="0" w:color="auto"/>
            </w:tcBorders>
          </w:tcPr>
          <w:p w:rsidR="000D26B4" w:rsidRPr="00B31F9E" w:rsidRDefault="000D26B4" w:rsidP="00A63597">
            <w:pPr>
              <w:spacing w:line="360" w:lineRule="exact"/>
              <w:ind w:firstLine="420"/>
              <w:rPr>
                <w:rFonts w:ascii="宋体" w:hAnsi="宋体" w:cs="Arial"/>
                <w:sz w:val="28"/>
                <w:szCs w:val="24"/>
              </w:rPr>
            </w:pPr>
            <w:r w:rsidRPr="00B31F9E">
              <w:rPr>
                <w:rFonts w:ascii="宋体" w:hAnsi="宋体" w:cs="Arial" w:hint="eastAsia"/>
                <w:sz w:val="28"/>
                <w:szCs w:val="24"/>
              </w:rPr>
              <w:t>电梯产品排故及保养</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产品简介</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电梯保养中的安全操作规程</w:t>
            </w:r>
          </w:p>
          <w:p w:rsidR="000D26B4" w:rsidRPr="00B31F9E" w:rsidRDefault="000D26B4" w:rsidP="00A63597">
            <w:pPr>
              <w:spacing w:line="360" w:lineRule="exact"/>
              <w:ind w:left="360" w:firstLine="420"/>
              <w:rPr>
                <w:rFonts w:ascii="宋体" w:hAnsi="宋体" w:cs="Arial"/>
                <w:sz w:val="28"/>
                <w:szCs w:val="24"/>
              </w:rPr>
            </w:pPr>
            <w:r w:rsidRPr="00B31F9E">
              <w:rPr>
                <w:rFonts w:ascii="宋体" w:hAnsi="宋体" w:cs="Arial" w:hint="eastAsia"/>
                <w:sz w:val="28"/>
                <w:szCs w:val="24"/>
              </w:rPr>
              <w:t>基本故障的排除</w:t>
            </w:r>
          </w:p>
          <w:p w:rsidR="000D26B4" w:rsidRPr="00B31F9E" w:rsidRDefault="000D26B4" w:rsidP="00A63597">
            <w:pPr>
              <w:spacing w:line="360" w:lineRule="exact"/>
              <w:ind w:firstLine="420"/>
              <w:rPr>
                <w:rFonts w:ascii="宋体" w:hAnsi="宋体" w:cs="Arial"/>
                <w:sz w:val="28"/>
                <w:szCs w:val="24"/>
              </w:rPr>
            </w:pPr>
            <w:r w:rsidRPr="00B31F9E">
              <w:rPr>
                <w:rFonts w:ascii="宋体" w:hAnsi="宋体" w:cs="Arial" w:hint="eastAsia"/>
                <w:sz w:val="28"/>
                <w:szCs w:val="24"/>
              </w:rPr>
              <w:t>定期保养项目</w:t>
            </w:r>
          </w:p>
        </w:tc>
        <w:tc>
          <w:tcPr>
            <w:tcW w:w="2835" w:type="dxa"/>
            <w:tcBorders>
              <w:top w:val="single" w:sz="4" w:space="0" w:color="auto"/>
              <w:left w:val="nil"/>
              <w:bottom w:val="nil"/>
              <w:right w:val="single" w:sz="4" w:space="0" w:color="auto"/>
            </w:tcBorders>
            <w:vAlign w:val="center"/>
          </w:tcPr>
          <w:p w:rsidR="000D26B4" w:rsidRPr="00B31F9E" w:rsidRDefault="000D26B4" w:rsidP="00A63597">
            <w:pPr>
              <w:spacing w:line="360" w:lineRule="exact"/>
              <w:jc w:val="center"/>
              <w:rPr>
                <w:rFonts w:ascii="宋体" w:hAnsi="宋体" w:cs="Arial"/>
                <w:sz w:val="28"/>
                <w:szCs w:val="24"/>
              </w:rPr>
            </w:pPr>
            <w:r w:rsidRPr="00B31F9E">
              <w:rPr>
                <w:rFonts w:ascii="宋体" w:hAnsi="宋体" w:cs="Arial" w:hint="eastAsia"/>
                <w:sz w:val="28"/>
                <w:szCs w:val="24"/>
              </w:rPr>
              <w:t>投影机，工地，书面教材</w:t>
            </w:r>
          </w:p>
        </w:tc>
      </w:tr>
      <w:tr w:rsidR="000D26B4" w:rsidRPr="00B31F9E" w:rsidTr="00A63597">
        <w:trPr>
          <w:trHeight w:val="400"/>
          <w:jc w:val="center"/>
        </w:trPr>
        <w:tc>
          <w:tcPr>
            <w:tcW w:w="5813" w:type="dxa"/>
            <w:tcBorders>
              <w:top w:val="single" w:sz="4" w:space="0" w:color="auto"/>
              <w:left w:val="single" w:sz="4" w:space="0" w:color="auto"/>
              <w:bottom w:val="single" w:sz="4" w:space="0" w:color="auto"/>
              <w:right w:val="single" w:sz="4" w:space="0" w:color="auto"/>
            </w:tcBorders>
            <w:shd w:val="clear" w:color="auto" w:fill="7F7F7F"/>
            <w:vAlign w:val="center"/>
          </w:tcPr>
          <w:p w:rsidR="000D26B4" w:rsidRPr="00B31F9E" w:rsidRDefault="000D26B4" w:rsidP="00A63597">
            <w:pPr>
              <w:spacing w:line="360" w:lineRule="exact"/>
              <w:ind w:firstLine="420"/>
              <w:rPr>
                <w:rFonts w:ascii="宋体" w:hAnsi="宋体" w:cs="Arial"/>
                <w:sz w:val="28"/>
                <w:szCs w:val="24"/>
              </w:rPr>
            </w:pPr>
            <w:r w:rsidRPr="00B31F9E">
              <w:rPr>
                <w:rFonts w:ascii="宋体" w:hAnsi="宋体" w:cs="Arial" w:hint="eastAsia"/>
                <w:sz w:val="28"/>
                <w:szCs w:val="24"/>
              </w:rPr>
              <w:t>课堂回顾、练习及讨论</w:t>
            </w:r>
          </w:p>
        </w:tc>
        <w:tc>
          <w:tcPr>
            <w:tcW w:w="2835" w:type="dxa"/>
            <w:tcBorders>
              <w:top w:val="single" w:sz="4" w:space="0" w:color="auto"/>
              <w:left w:val="nil"/>
              <w:bottom w:val="single" w:sz="4" w:space="0" w:color="auto"/>
              <w:right w:val="single" w:sz="4" w:space="0" w:color="auto"/>
            </w:tcBorders>
            <w:shd w:val="clear" w:color="auto" w:fill="7F7F7F"/>
            <w:vAlign w:val="center"/>
          </w:tcPr>
          <w:p w:rsidR="000D26B4" w:rsidRPr="00B31F9E" w:rsidRDefault="000D26B4" w:rsidP="00A63597">
            <w:pPr>
              <w:spacing w:line="360" w:lineRule="exact"/>
              <w:jc w:val="center"/>
              <w:rPr>
                <w:rFonts w:ascii="宋体" w:hAnsi="宋体" w:cs="Arial"/>
                <w:sz w:val="28"/>
                <w:szCs w:val="24"/>
              </w:rPr>
            </w:pPr>
            <w:r w:rsidRPr="00B31F9E">
              <w:rPr>
                <w:rFonts w:ascii="宋体" w:hAnsi="宋体" w:cs="Arial" w:hint="eastAsia"/>
                <w:sz w:val="28"/>
                <w:szCs w:val="24"/>
              </w:rPr>
              <w:t>问卷及评价表</w:t>
            </w:r>
          </w:p>
        </w:tc>
      </w:tr>
    </w:tbl>
    <w:p w:rsidR="000D26B4" w:rsidRPr="00B31F9E" w:rsidRDefault="000D26B4" w:rsidP="000D26B4">
      <w:pPr>
        <w:rPr>
          <w:rFonts w:hint="eastAsia"/>
          <w:sz w:val="28"/>
          <w:szCs w:val="24"/>
        </w:rPr>
      </w:pPr>
    </w:p>
    <w:p w:rsidR="000D26B4" w:rsidRDefault="000D26B4" w:rsidP="000D26B4">
      <w:pPr>
        <w:rPr>
          <w:rFonts w:hint="eastAsia"/>
        </w:rPr>
      </w:pPr>
    </w:p>
    <w:p w:rsidR="000D26B4" w:rsidRPr="000D26B4" w:rsidRDefault="000D26B4" w:rsidP="000D26B4">
      <w:pPr>
        <w:autoSpaceDE w:val="0"/>
        <w:autoSpaceDN w:val="0"/>
        <w:adjustRightInd w:val="0"/>
        <w:spacing w:line="480" w:lineRule="auto"/>
        <w:rPr>
          <w:rFonts w:ascii="宋体" w:hAnsi="宋体" w:cs="宋体"/>
          <w:sz w:val="36"/>
          <w:szCs w:val="21"/>
          <w:lang w:val="zh-CN"/>
        </w:rPr>
      </w:pPr>
      <w:r w:rsidRPr="000D26B4">
        <w:rPr>
          <w:rFonts w:ascii="宋体" w:hAnsi="宋体" w:cs="宋体" w:hint="eastAsia"/>
          <w:sz w:val="36"/>
          <w:szCs w:val="21"/>
          <w:lang w:val="zh-CN"/>
        </w:rPr>
        <w:t>投标人:河南建标机电设备安装有限公司</w:t>
      </w:r>
    </w:p>
    <w:p w:rsidR="000E7698" w:rsidRDefault="000E7698"/>
    <w:sectPr w:rsidR="000E7698" w:rsidSect="000E7698">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toneSans">
    <w:charset w:val="00"/>
    <w:family w:val="auto"/>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仿宋_GB2312">
    <w:altName w:val="Arial Unicode MS"/>
    <w:charset w:val="86"/>
    <w:family w:val="modern"/>
    <w:pitch w:val="fixed"/>
    <w:sig w:usb0="00000000" w:usb1="080E0000" w:usb2="00000010" w:usb3="00000000" w:csb0="00040000" w:csb1="00000000"/>
  </w:font>
  <w:font w:name="楷体_GB2312">
    <w:altName w:val="Arial Unicode MS"/>
    <w:charset w:val="86"/>
    <w:family w:val="modern"/>
    <w:pitch w:val="fixed"/>
    <w:sig w:usb0="00000000" w:usb1="38CF7CFA" w:usb2="00000016" w:usb3="00000000" w:csb0="0004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215A037"/>
    <w:multiLevelType w:val="singleLevel"/>
    <w:tmpl w:val="8215A037"/>
    <w:lvl w:ilvl="0">
      <w:start w:val="1"/>
      <w:numFmt w:val="upperLetter"/>
      <w:suff w:val="nothing"/>
      <w:lvlText w:val="%1-"/>
      <w:lvlJc w:val="left"/>
    </w:lvl>
  </w:abstractNum>
  <w:abstractNum w:abstractNumId="1">
    <w:nsid w:val="83FADE5D"/>
    <w:multiLevelType w:val="singleLevel"/>
    <w:tmpl w:val="83FADE5D"/>
    <w:lvl w:ilvl="0">
      <w:start w:val="1"/>
      <w:numFmt w:val="upperLetter"/>
      <w:suff w:val="nothing"/>
      <w:lvlText w:val="%1-"/>
      <w:lvlJc w:val="left"/>
    </w:lvl>
  </w:abstractNum>
  <w:abstractNum w:abstractNumId="2">
    <w:nsid w:val="ADDE41C7"/>
    <w:multiLevelType w:val="singleLevel"/>
    <w:tmpl w:val="ADDE41C7"/>
    <w:lvl w:ilvl="0">
      <w:start w:val="1"/>
      <w:numFmt w:val="bullet"/>
      <w:lvlText w:val="−"/>
      <w:lvlJc w:val="left"/>
      <w:pPr>
        <w:ind w:left="420" w:hanging="420"/>
      </w:pPr>
      <w:rPr>
        <w:rFonts w:ascii="Arial" w:hAnsi="Arial" w:cs="Arial" w:hint="default"/>
      </w:rPr>
    </w:lvl>
  </w:abstractNum>
  <w:abstractNum w:abstractNumId="3">
    <w:nsid w:val="BA66D29D"/>
    <w:multiLevelType w:val="singleLevel"/>
    <w:tmpl w:val="BA66D29D"/>
    <w:lvl w:ilvl="0">
      <w:start w:val="1"/>
      <w:numFmt w:val="upperLetter"/>
      <w:suff w:val="nothing"/>
      <w:lvlText w:val="%1-"/>
      <w:lvlJc w:val="left"/>
    </w:lvl>
  </w:abstractNum>
  <w:abstractNum w:abstractNumId="4">
    <w:nsid w:val="BE654740"/>
    <w:multiLevelType w:val="singleLevel"/>
    <w:tmpl w:val="BE654740"/>
    <w:lvl w:ilvl="0">
      <w:start w:val="1"/>
      <w:numFmt w:val="upperLetter"/>
      <w:suff w:val="nothing"/>
      <w:lvlText w:val="%1-"/>
      <w:lvlJc w:val="left"/>
    </w:lvl>
  </w:abstractNum>
  <w:abstractNum w:abstractNumId="5">
    <w:nsid w:val="C1206513"/>
    <w:multiLevelType w:val="singleLevel"/>
    <w:tmpl w:val="C1206513"/>
    <w:lvl w:ilvl="0">
      <w:start w:val="2"/>
      <w:numFmt w:val="chineseCounting"/>
      <w:suff w:val="nothing"/>
      <w:lvlText w:val="（%1）"/>
      <w:lvlJc w:val="left"/>
      <w:rPr>
        <w:rFonts w:hint="eastAsia"/>
      </w:rPr>
    </w:lvl>
  </w:abstractNum>
  <w:abstractNum w:abstractNumId="6">
    <w:nsid w:val="CF8D0A5B"/>
    <w:multiLevelType w:val="singleLevel"/>
    <w:tmpl w:val="CF8D0A5B"/>
    <w:lvl w:ilvl="0">
      <w:start w:val="1"/>
      <w:numFmt w:val="upperLetter"/>
      <w:suff w:val="nothing"/>
      <w:lvlText w:val="%1-"/>
      <w:lvlJc w:val="left"/>
    </w:lvl>
  </w:abstractNum>
  <w:abstractNum w:abstractNumId="7">
    <w:nsid w:val="D6F6052F"/>
    <w:multiLevelType w:val="singleLevel"/>
    <w:tmpl w:val="D6F6052F"/>
    <w:lvl w:ilvl="0">
      <w:start w:val="1"/>
      <w:numFmt w:val="bullet"/>
      <w:lvlText w:val="−"/>
      <w:lvlJc w:val="left"/>
      <w:pPr>
        <w:ind w:left="420" w:hanging="420"/>
      </w:pPr>
      <w:rPr>
        <w:rFonts w:ascii="Arial" w:hAnsi="Arial" w:cs="Arial" w:hint="default"/>
      </w:rPr>
    </w:lvl>
  </w:abstractNum>
  <w:abstractNum w:abstractNumId="8">
    <w:nsid w:val="00000006"/>
    <w:multiLevelType w:val="multilevel"/>
    <w:tmpl w:val="00000006"/>
    <w:lvl w:ilvl="0">
      <w:start w:val="1"/>
      <w:numFmt w:val="chineseCountingThousand"/>
      <w:suff w:val="nothing"/>
      <w:lvlText w:val="第%1部分"/>
      <w:lvlJc w:val="center"/>
      <w:pPr>
        <w:ind w:left="-288" w:firstLine="288"/>
      </w:pPr>
      <w:rPr>
        <w:rFonts w:hint="eastAsia"/>
        <w:sz w:val="28"/>
        <w:szCs w:val="28"/>
      </w:rPr>
    </w:lvl>
    <w:lvl w:ilvl="1">
      <w:start w:val="1"/>
      <w:numFmt w:val="chineseCountingThousand"/>
      <w:suff w:val="nothing"/>
      <w:lvlText w:val="%2、"/>
      <w:lvlJc w:val="left"/>
      <w:pPr>
        <w:ind w:left="254" w:firstLine="0"/>
      </w:pPr>
      <w:rPr>
        <w:rFonts w:ascii="宋体" w:eastAsia="宋体" w:hAnsi="宋体" w:hint="eastAsia"/>
        <w:sz w:val="21"/>
        <w:szCs w:val="24"/>
      </w:rPr>
    </w:lvl>
    <w:lvl w:ilvl="2">
      <w:start w:val="1"/>
      <w:numFmt w:val="chineseCountingThousand"/>
      <w:suff w:val="nothing"/>
      <w:lvlText w:val="(%3)"/>
      <w:lvlJc w:val="left"/>
      <w:pPr>
        <w:ind w:left="0" w:firstLine="0"/>
      </w:pPr>
      <w:rPr>
        <w:rFonts w:ascii="Times New Roman" w:eastAsia="宋体" w:hAnsi="Times New Roman" w:hint="default"/>
        <w:b/>
        <w:i w:val="0"/>
        <w:spacing w:val="0"/>
        <w:w w:val="100"/>
        <w:position w:val="0"/>
        <w:sz w:val="21"/>
        <w:szCs w:val="21"/>
      </w:rPr>
    </w:lvl>
    <w:lvl w:ilvl="3">
      <w:start w:val="1"/>
      <w:numFmt w:val="decimal"/>
      <w:suff w:val="nothing"/>
      <w:lvlText w:val="%4、"/>
      <w:lvlJc w:val="left"/>
      <w:pPr>
        <w:ind w:left="0" w:firstLine="0"/>
      </w:pPr>
      <w:rPr>
        <w:rFonts w:hint="eastAsia"/>
      </w:rPr>
    </w:lvl>
    <w:lvl w:ilvl="4">
      <w:start w:val="1"/>
      <w:numFmt w:val="upperLetter"/>
      <w:suff w:val="nothing"/>
      <w:lvlText w:val="%5、"/>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9">
    <w:nsid w:val="02C91073"/>
    <w:multiLevelType w:val="multilevel"/>
    <w:tmpl w:val="02C91073"/>
    <w:lvl w:ilvl="0">
      <w:start w:val="1"/>
      <w:numFmt w:val="bullet"/>
      <w:lvlText w:val=""/>
      <w:lvlJc w:val="left"/>
      <w:pPr>
        <w:ind w:left="562" w:hanging="420"/>
      </w:pPr>
      <w:rPr>
        <w:rFonts w:ascii="Wingdings" w:hAnsi="Wingdings" w:hint="default"/>
      </w:rPr>
    </w:lvl>
    <w:lvl w:ilvl="1">
      <w:start w:val="4"/>
      <w:numFmt w:val="bullet"/>
      <w:lvlText w:val="★"/>
      <w:lvlJc w:val="left"/>
      <w:pPr>
        <w:ind w:left="922" w:hanging="360"/>
      </w:pPr>
      <w:rPr>
        <w:rFonts w:ascii="宋体" w:eastAsia="宋体" w:hAnsi="宋体" w:cs="Times New Roman" w:hint="eastAsia"/>
      </w:rPr>
    </w:lvl>
    <w:lvl w:ilvl="2">
      <w:start w:val="1"/>
      <w:numFmt w:val="bullet"/>
      <w:lvlText w:val=""/>
      <w:lvlJc w:val="left"/>
      <w:pPr>
        <w:ind w:left="1402" w:hanging="420"/>
      </w:pPr>
      <w:rPr>
        <w:rFonts w:ascii="Wingdings" w:hAnsi="Wingdings" w:hint="default"/>
      </w:rPr>
    </w:lvl>
    <w:lvl w:ilvl="3">
      <w:start w:val="1"/>
      <w:numFmt w:val="bullet"/>
      <w:lvlText w:val=""/>
      <w:lvlJc w:val="left"/>
      <w:pPr>
        <w:ind w:left="1822" w:hanging="420"/>
      </w:pPr>
      <w:rPr>
        <w:rFonts w:ascii="Wingdings" w:hAnsi="Wingdings" w:hint="default"/>
      </w:rPr>
    </w:lvl>
    <w:lvl w:ilvl="4">
      <w:start w:val="1"/>
      <w:numFmt w:val="bullet"/>
      <w:lvlText w:val=""/>
      <w:lvlJc w:val="left"/>
      <w:pPr>
        <w:ind w:left="2242" w:hanging="420"/>
      </w:pPr>
      <w:rPr>
        <w:rFonts w:ascii="Wingdings" w:hAnsi="Wingdings" w:hint="default"/>
      </w:rPr>
    </w:lvl>
    <w:lvl w:ilvl="5">
      <w:start w:val="1"/>
      <w:numFmt w:val="bullet"/>
      <w:lvlText w:val=""/>
      <w:lvlJc w:val="left"/>
      <w:pPr>
        <w:ind w:left="2662" w:hanging="420"/>
      </w:pPr>
      <w:rPr>
        <w:rFonts w:ascii="Wingdings" w:hAnsi="Wingdings" w:hint="default"/>
      </w:rPr>
    </w:lvl>
    <w:lvl w:ilvl="6">
      <w:start w:val="1"/>
      <w:numFmt w:val="bullet"/>
      <w:lvlText w:val=""/>
      <w:lvlJc w:val="left"/>
      <w:pPr>
        <w:ind w:left="3082" w:hanging="420"/>
      </w:pPr>
      <w:rPr>
        <w:rFonts w:ascii="Wingdings" w:hAnsi="Wingdings" w:hint="default"/>
      </w:rPr>
    </w:lvl>
    <w:lvl w:ilvl="7">
      <w:start w:val="1"/>
      <w:numFmt w:val="bullet"/>
      <w:lvlText w:val=""/>
      <w:lvlJc w:val="left"/>
      <w:pPr>
        <w:ind w:left="3502" w:hanging="420"/>
      </w:pPr>
      <w:rPr>
        <w:rFonts w:ascii="Wingdings" w:hAnsi="Wingdings" w:hint="default"/>
      </w:rPr>
    </w:lvl>
    <w:lvl w:ilvl="8">
      <w:start w:val="1"/>
      <w:numFmt w:val="bullet"/>
      <w:lvlText w:val=""/>
      <w:lvlJc w:val="left"/>
      <w:pPr>
        <w:ind w:left="3922" w:hanging="420"/>
      </w:pPr>
      <w:rPr>
        <w:rFonts w:ascii="Wingdings" w:hAnsi="Wingdings" w:hint="default"/>
      </w:rPr>
    </w:lvl>
  </w:abstractNum>
  <w:abstractNum w:abstractNumId="10">
    <w:nsid w:val="0FD46054"/>
    <w:multiLevelType w:val="multilevel"/>
    <w:tmpl w:val="0FD46054"/>
    <w:lvl w:ilvl="0">
      <w:start w:val="1"/>
      <w:numFmt w:val="decimal"/>
      <w:lvlText w:val="%1."/>
      <w:lvlJc w:val="left"/>
      <w:pPr>
        <w:tabs>
          <w:tab w:val="num" w:pos="420"/>
        </w:tabs>
        <w:ind w:left="420"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1">
    <w:nsid w:val="111CD990"/>
    <w:multiLevelType w:val="singleLevel"/>
    <w:tmpl w:val="111CD990"/>
    <w:lvl w:ilvl="0">
      <w:start w:val="1"/>
      <w:numFmt w:val="upperLetter"/>
      <w:suff w:val="nothing"/>
      <w:lvlText w:val="%1-"/>
      <w:lvlJc w:val="left"/>
    </w:lvl>
  </w:abstractNum>
  <w:abstractNum w:abstractNumId="12">
    <w:nsid w:val="1FD6171F"/>
    <w:multiLevelType w:val="multilevel"/>
    <w:tmpl w:val="1FD6171F"/>
    <w:lvl w:ilvl="0">
      <w:start w:val="1"/>
      <w:numFmt w:val="lowerLetter"/>
      <w:lvlText w:val="%1."/>
      <w:lvlJc w:val="left"/>
      <w:pPr>
        <w:tabs>
          <w:tab w:val="num" w:pos="420"/>
        </w:tabs>
        <w:ind w:left="420" w:hanging="420"/>
      </w:pPr>
      <w:rPr>
        <w:rFonts w:ascii="宋体" w:eastAsia="宋体" w:hAnsi="宋体" w:hint="eastAsia"/>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13">
    <w:nsid w:val="20A322CD"/>
    <w:multiLevelType w:val="singleLevel"/>
    <w:tmpl w:val="20A322CD"/>
    <w:lvl w:ilvl="0">
      <w:start w:val="4"/>
      <w:numFmt w:val="decimal"/>
      <w:suff w:val="nothing"/>
      <w:lvlText w:val="（%1）"/>
      <w:lvlJc w:val="left"/>
    </w:lvl>
  </w:abstractNum>
  <w:abstractNum w:abstractNumId="14">
    <w:nsid w:val="21C15B9A"/>
    <w:multiLevelType w:val="singleLevel"/>
    <w:tmpl w:val="21C15B9A"/>
    <w:lvl w:ilvl="0">
      <w:start w:val="1"/>
      <w:numFmt w:val="upperLetter"/>
      <w:suff w:val="nothing"/>
      <w:lvlText w:val="%1-"/>
      <w:lvlJc w:val="left"/>
    </w:lvl>
  </w:abstractNum>
  <w:abstractNum w:abstractNumId="15">
    <w:nsid w:val="223B6E9D"/>
    <w:multiLevelType w:val="hybridMultilevel"/>
    <w:tmpl w:val="369A0AA4"/>
    <w:lvl w:ilvl="0" w:tplc="712AE95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2567AEC"/>
    <w:multiLevelType w:val="multilevel"/>
    <w:tmpl w:val="22567AE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9A0B6DC"/>
    <w:multiLevelType w:val="singleLevel"/>
    <w:tmpl w:val="29A0B6DC"/>
    <w:lvl w:ilvl="0">
      <w:start w:val="1"/>
      <w:numFmt w:val="upperLetter"/>
      <w:suff w:val="nothing"/>
      <w:lvlText w:val="%1-"/>
      <w:lvlJc w:val="left"/>
    </w:lvl>
  </w:abstractNum>
  <w:abstractNum w:abstractNumId="18">
    <w:nsid w:val="2B1DFFAF"/>
    <w:multiLevelType w:val="singleLevel"/>
    <w:tmpl w:val="2B1DFFAF"/>
    <w:lvl w:ilvl="0">
      <w:start w:val="1"/>
      <w:numFmt w:val="chineseCounting"/>
      <w:suff w:val="nothing"/>
      <w:lvlText w:val="%1、"/>
      <w:lvlJc w:val="left"/>
      <w:rPr>
        <w:rFonts w:hint="eastAsia"/>
      </w:rPr>
    </w:lvl>
  </w:abstractNum>
  <w:abstractNum w:abstractNumId="19">
    <w:nsid w:val="32E129F2"/>
    <w:multiLevelType w:val="multilevel"/>
    <w:tmpl w:val="32E129F2"/>
    <w:lvl w:ilvl="0">
      <w:start w:val="1"/>
      <w:numFmt w:val="decimal"/>
      <w:lvlText w:val="%1"/>
      <w:lvlJc w:val="left"/>
      <w:pPr>
        <w:tabs>
          <w:tab w:val="num" w:pos="420"/>
        </w:tabs>
        <w:ind w:left="420" w:hanging="205"/>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bullet"/>
      <w:lvlText w:val="•"/>
      <w:lvlJc w:val="left"/>
      <w:pPr>
        <w:tabs>
          <w:tab w:val="num" w:pos="1680"/>
        </w:tabs>
        <w:ind w:left="1680" w:hanging="420"/>
      </w:pPr>
      <w:rPr>
        <w:rFonts w:ascii="StoneSans" w:hAnsi="StoneSans" w:hint="default"/>
      </w:r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0">
    <w:nsid w:val="33063443"/>
    <w:multiLevelType w:val="hybridMultilevel"/>
    <w:tmpl w:val="2B94470E"/>
    <w:lvl w:ilvl="0" w:tplc="C17C536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68C4A14"/>
    <w:multiLevelType w:val="multilevel"/>
    <w:tmpl w:val="368C4A14"/>
    <w:lvl w:ilvl="0">
      <w:start w:val="1"/>
      <w:numFmt w:val="lowerLetter"/>
      <w:lvlText w:val="%1."/>
      <w:lvlJc w:val="left"/>
      <w:pPr>
        <w:tabs>
          <w:tab w:val="num" w:pos="420"/>
        </w:tabs>
        <w:ind w:left="420" w:hanging="420"/>
      </w:pPr>
      <w:rPr>
        <w:rFonts w:ascii="宋体" w:eastAsia="宋体" w:hAnsi="宋体" w:hint="eastAsia"/>
      </w:rPr>
    </w:lvl>
    <w:lvl w:ilvl="1">
      <w:start w:val="1"/>
      <w:numFmt w:val="decimal"/>
      <w:lvlText w:val="%2)"/>
      <w:lvlJc w:val="left"/>
      <w:pPr>
        <w:tabs>
          <w:tab w:val="num" w:pos="840"/>
        </w:tabs>
        <w:ind w:left="840" w:hanging="420"/>
      </w:pPr>
      <w:rPr>
        <w:rFonts w:ascii="宋体" w:eastAsia="宋体" w:hAnsi="宋体" w:hint="eastAsia"/>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22">
    <w:nsid w:val="3C90CD1F"/>
    <w:multiLevelType w:val="singleLevel"/>
    <w:tmpl w:val="3C90CD1F"/>
    <w:lvl w:ilvl="0">
      <w:start w:val="1"/>
      <w:numFmt w:val="chineseCounting"/>
      <w:suff w:val="nothing"/>
      <w:lvlText w:val="%1、"/>
      <w:lvlJc w:val="left"/>
      <w:rPr>
        <w:rFonts w:hint="eastAsia"/>
      </w:rPr>
    </w:lvl>
  </w:abstractNum>
  <w:abstractNum w:abstractNumId="23">
    <w:nsid w:val="3DC149DF"/>
    <w:multiLevelType w:val="multilevel"/>
    <w:tmpl w:val="3DC149D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ECFF550"/>
    <w:multiLevelType w:val="singleLevel"/>
    <w:tmpl w:val="3ECFF550"/>
    <w:lvl w:ilvl="0">
      <w:start w:val="1"/>
      <w:numFmt w:val="upperLetter"/>
      <w:suff w:val="nothing"/>
      <w:lvlText w:val="%1-"/>
      <w:lvlJc w:val="left"/>
    </w:lvl>
  </w:abstractNum>
  <w:abstractNum w:abstractNumId="25">
    <w:nsid w:val="401A617D"/>
    <w:multiLevelType w:val="multilevel"/>
    <w:tmpl w:val="401A617D"/>
    <w:lvl w:ilvl="0">
      <w:start w:val="1"/>
      <w:numFmt w:val="decimal"/>
      <w:lvlText w:val="%1"/>
      <w:lvlJc w:val="left"/>
      <w:pPr>
        <w:tabs>
          <w:tab w:val="num" w:pos="420"/>
        </w:tabs>
        <w:ind w:left="420" w:hanging="205"/>
      </w:pPr>
      <w:rPr>
        <w:rFonts w:ascii="宋体" w:eastAsia="宋体" w:hAnsi="宋体" w:hint="eastAsia"/>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bullet"/>
      <w:lvlText w:val="•"/>
      <w:lvlJc w:val="left"/>
      <w:pPr>
        <w:tabs>
          <w:tab w:val="num" w:pos="1680"/>
        </w:tabs>
        <w:ind w:left="1680" w:hanging="420"/>
      </w:pPr>
      <w:rPr>
        <w:rFonts w:ascii="StoneSans" w:hAnsi="StoneSans"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26">
    <w:nsid w:val="43C9439C"/>
    <w:multiLevelType w:val="multilevel"/>
    <w:tmpl w:val="43C943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456BB3FB"/>
    <w:multiLevelType w:val="singleLevel"/>
    <w:tmpl w:val="456BB3FB"/>
    <w:lvl w:ilvl="0">
      <w:start w:val="1"/>
      <w:numFmt w:val="decimal"/>
      <w:suff w:val="space"/>
      <w:lvlText w:val="%1."/>
      <w:lvlJc w:val="left"/>
    </w:lvl>
  </w:abstractNum>
  <w:abstractNum w:abstractNumId="28">
    <w:nsid w:val="47677384"/>
    <w:multiLevelType w:val="multilevel"/>
    <w:tmpl w:val="47677384"/>
    <w:lvl w:ilvl="0">
      <w:start w:val="1"/>
      <w:numFmt w:val="decimal"/>
      <w:lvlText w:val="%1、"/>
      <w:lvlJc w:val="left"/>
      <w:pPr>
        <w:tabs>
          <w:tab w:val="num" w:pos="720"/>
        </w:tabs>
        <w:ind w:left="720" w:hanging="720"/>
      </w:pPr>
      <w:rPr>
        <w:rFonts w:ascii="Times New Roman" w:hAnsi="Times New Roman" w:cs="Times New Roman" w:hint="default"/>
      </w:rPr>
    </w:lvl>
    <w:lvl w:ilvl="1">
      <w:start w:val="1"/>
      <w:numFmt w:val="decimal"/>
      <w:lvlText w:val="%2)"/>
      <w:lvlJc w:val="left"/>
      <w:pPr>
        <w:tabs>
          <w:tab w:val="num" w:pos="780"/>
        </w:tabs>
        <w:ind w:left="780" w:hanging="360"/>
      </w:pPr>
      <w:rPr>
        <w:rFonts w:ascii="Times New Roman" w:hAnsi="Times New Roman" w:cs="Times New Roman" w:hint="default"/>
      </w:rPr>
    </w:lvl>
    <w:lvl w:ilvl="2">
      <w:start w:val="1"/>
      <w:numFmt w:val="decimal"/>
      <w:lvlText w:val="%3）"/>
      <w:lvlJc w:val="left"/>
      <w:pPr>
        <w:tabs>
          <w:tab w:val="num" w:pos="1560"/>
        </w:tabs>
        <w:ind w:left="1560" w:hanging="7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29">
    <w:nsid w:val="488C6EFB"/>
    <w:multiLevelType w:val="multilevel"/>
    <w:tmpl w:val="488C6EFB"/>
    <w:lvl w:ilvl="0">
      <w:start w:val="5"/>
      <w:numFmt w:val="decimal"/>
      <w:lvlText w:val="%1."/>
      <w:lvlJc w:val="left"/>
      <w:pPr>
        <w:tabs>
          <w:tab w:val="num" w:pos="432"/>
        </w:tabs>
        <w:ind w:left="432" w:hanging="432"/>
      </w:pPr>
      <w:rPr>
        <w:rFonts w:hint="eastAsia"/>
      </w:rPr>
    </w:lvl>
    <w:lvl w:ilvl="1">
      <w:start w:val="1"/>
      <w:numFmt w:val="lowerLetter"/>
      <w:lvlText w:val="%2."/>
      <w:lvlJc w:val="left"/>
      <w:pPr>
        <w:tabs>
          <w:tab w:val="num" w:pos="864"/>
        </w:tabs>
        <w:ind w:left="864" w:hanging="576"/>
      </w:pPr>
      <w:rPr>
        <w:rFonts w:hint="eastAsia"/>
      </w:rPr>
    </w:lvl>
    <w:lvl w:ilvl="2">
      <w:start w:val="6"/>
      <w:numFmt w:val="decimal"/>
      <w:lvlText w:val="%3."/>
      <w:lvlJc w:val="left"/>
      <w:pPr>
        <w:tabs>
          <w:tab w:val="num" w:pos="432"/>
        </w:tabs>
        <w:ind w:left="432" w:hanging="432"/>
      </w:pPr>
      <w:rPr>
        <w:rFonts w:hint="eastAsia"/>
      </w:rPr>
    </w:lvl>
    <w:lvl w:ilvl="3">
      <w:start w:val="1"/>
      <w:numFmt w:val="lowerLetter"/>
      <w:lvlText w:val="%4."/>
      <w:lvlJc w:val="left"/>
      <w:pPr>
        <w:tabs>
          <w:tab w:val="num" w:pos="648"/>
        </w:tabs>
        <w:ind w:left="576" w:hanging="288"/>
      </w:pPr>
      <w:rPr>
        <w:rFonts w:hint="eastAsia"/>
      </w:rPr>
    </w:lvl>
    <w:lvl w:ilvl="4">
      <w:start w:val="1"/>
      <w:numFmt w:val="lowerRoman"/>
      <w:lvlText w:val="%5."/>
      <w:lvlJc w:val="right"/>
      <w:pPr>
        <w:tabs>
          <w:tab w:val="num" w:pos="648"/>
        </w:tabs>
        <w:ind w:left="648" w:hanging="288"/>
      </w:pPr>
      <w:rPr>
        <w:rFonts w:hint="eastAsia"/>
      </w:rPr>
    </w:lvl>
    <w:lvl w:ilvl="5">
      <w:start w:val="7"/>
      <w:numFmt w:val="decimal"/>
      <w:lvlText w:val="%6."/>
      <w:lvlJc w:val="left"/>
      <w:pPr>
        <w:tabs>
          <w:tab w:val="num" w:pos="432"/>
        </w:tabs>
        <w:ind w:left="432" w:hanging="432"/>
      </w:pPr>
      <w:rPr>
        <w:rFonts w:hint="eastAsia"/>
      </w:rPr>
    </w:lvl>
    <w:lvl w:ilvl="6">
      <w:start w:val="1"/>
      <w:numFmt w:val="decimal"/>
      <w:lvlText w:val="%7)"/>
      <w:lvlJc w:val="left"/>
      <w:pPr>
        <w:tabs>
          <w:tab w:val="num" w:pos="720"/>
        </w:tabs>
        <w:ind w:left="648" w:hanging="288"/>
      </w:pPr>
    </w:lvl>
    <w:lvl w:ilvl="7">
      <w:start w:val="1"/>
      <w:numFmt w:val="lowerRoman"/>
      <w:lvlText w:val="%8."/>
      <w:lvlJc w:val="right"/>
      <w:pPr>
        <w:tabs>
          <w:tab w:val="num" w:pos="648"/>
        </w:tabs>
        <w:ind w:left="648" w:hanging="288"/>
      </w:pPr>
      <w:rPr>
        <w:rFonts w:hint="eastAsia"/>
      </w:rPr>
    </w:lvl>
    <w:lvl w:ilvl="8">
      <w:start w:val="2"/>
      <w:numFmt w:val="lowerLetter"/>
      <w:lvlText w:val="%9."/>
      <w:lvlJc w:val="left"/>
      <w:pPr>
        <w:tabs>
          <w:tab w:val="num" w:pos="720"/>
        </w:tabs>
        <w:ind w:left="648" w:hanging="288"/>
      </w:pPr>
      <w:rPr>
        <w:rFonts w:hint="eastAsia"/>
      </w:rPr>
    </w:lvl>
  </w:abstractNum>
  <w:abstractNum w:abstractNumId="30">
    <w:nsid w:val="4CB73B83"/>
    <w:multiLevelType w:val="multilevel"/>
    <w:tmpl w:val="4CB73B83"/>
    <w:lvl w:ilvl="0">
      <w:start w:val="1"/>
      <w:numFmt w:val="lowerLetter"/>
      <w:lvlText w:val="%1."/>
      <w:lvlJc w:val="left"/>
      <w:pPr>
        <w:tabs>
          <w:tab w:val="num" w:pos="420"/>
        </w:tabs>
        <w:ind w:left="420" w:hanging="420"/>
      </w:pPr>
      <w:rPr>
        <w:rFonts w:ascii="宋体" w:eastAsia="宋体" w:hAnsi="宋体" w:hint="eastAsia"/>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31">
    <w:nsid w:val="50D1286F"/>
    <w:multiLevelType w:val="multilevel"/>
    <w:tmpl w:val="50D1286F"/>
    <w:lvl w:ilvl="0">
      <w:start w:val="1"/>
      <w:numFmt w:val="decimal"/>
      <w:lvlText w:val="%1"/>
      <w:lvlJc w:val="left"/>
      <w:pPr>
        <w:tabs>
          <w:tab w:val="num" w:pos="420"/>
        </w:tabs>
        <w:ind w:left="420" w:hanging="205"/>
      </w:pPr>
      <w:rPr>
        <w:rFonts w:ascii="宋体" w:eastAsia="宋体" w:hAnsi="宋体" w:hint="eastAsia"/>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bullet"/>
      <w:lvlText w:val="•"/>
      <w:lvlJc w:val="left"/>
      <w:pPr>
        <w:tabs>
          <w:tab w:val="num" w:pos="1680"/>
        </w:tabs>
        <w:ind w:left="1680" w:hanging="420"/>
      </w:pPr>
      <w:rPr>
        <w:rFonts w:ascii="StoneSans" w:hAnsi="StoneSans"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bullet"/>
      <w:lvlText w:val=""/>
      <w:lvlJc w:val="left"/>
      <w:pPr>
        <w:tabs>
          <w:tab w:val="num" w:pos="420"/>
        </w:tabs>
        <w:ind w:left="420" w:hanging="420"/>
      </w:pPr>
      <w:rPr>
        <w:rFonts w:ascii="Symbol" w:hAnsi="Symbol"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32">
    <w:nsid w:val="50D41376"/>
    <w:multiLevelType w:val="multilevel"/>
    <w:tmpl w:val="50D41376"/>
    <w:lvl w:ilvl="0">
      <w:start w:val="1"/>
      <w:numFmt w:val="decimal"/>
      <w:lvlText w:val="%1"/>
      <w:lvlJc w:val="left"/>
      <w:pPr>
        <w:tabs>
          <w:tab w:val="num" w:pos="420"/>
        </w:tabs>
        <w:ind w:left="420" w:hanging="205"/>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bullet"/>
      <w:lvlText w:val="•"/>
      <w:lvlJc w:val="left"/>
      <w:pPr>
        <w:tabs>
          <w:tab w:val="num" w:pos="1680"/>
        </w:tabs>
        <w:ind w:left="1680" w:hanging="420"/>
      </w:pPr>
      <w:rPr>
        <w:rFonts w:ascii="StoneSans" w:hAnsi="StoneSans" w:hint="default"/>
      </w:r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bullet"/>
      <w:lvlText w:val=""/>
      <w:lvlJc w:val="left"/>
      <w:pPr>
        <w:tabs>
          <w:tab w:val="num" w:pos="420"/>
        </w:tabs>
        <w:ind w:left="420" w:hanging="420"/>
      </w:pPr>
      <w:rPr>
        <w:rFonts w:ascii="Symbol" w:hAnsi="Symbol" w:hint="default"/>
      </w:r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3">
    <w:nsid w:val="55B8A065"/>
    <w:multiLevelType w:val="singleLevel"/>
    <w:tmpl w:val="55B8A065"/>
    <w:lvl w:ilvl="0">
      <w:start w:val="1"/>
      <w:numFmt w:val="upperLetter"/>
      <w:suff w:val="nothing"/>
      <w:lvlText w:val="%1-"/>
      <w:lvlJc w:val="left"/>
    </w:lvl>
  </w:abstractNum>
  <w:abstractNum w:abstractNumId="34">
    <w:nsid w:val="5D79426E"/>
    <w:multiLevelType w:val="multilevel"/>
    <w:tmpl w:val="5D7942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60445651"/>
    <w:multiLevelType w:val="hybridMultilevel"/>
    <w:tmpl w:val="490E0D34"/>
    <w:lvl w:ilvl="0" w:tplc="1660D47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21460EE"/>
    <w:multiLevelType w:val="hybridMultilevel"/>
    <w:tmpl w:val="5470B48E"/>
    <w:lvl w:ilvl="0" w:tplc="4320885A">
      <w:start w:val="7"/>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nsid w:val="63994396"/>
    <w:multiLevelType w:val="hybridMultilevel"/>
    <w:tmpl w:val="C9B853A8"/>
    <w:lvl w:ilvl="0" w:tplc="C19AC72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AA812B"/>
    <w:multiLevelType w:val="singleLevel"/>
    <w:tmpl w:val="6DAA812B"/>
    <w:lvl w:ilvl="0">
      <w:start w:val="9"/>
      <w:numFmt w:val="decimal"/>
      <w:suff w:val="nothing"/>
      <w:lvlText w:val="%1、"/>
      <w:lvlJc w:val="left"/>
    </w:lvl>
  </w:abstractNum>
  <w:abstractNum w:abstractNumId="39">
    <w:nsid w:val="73706257"/>
    <w:multiLevelType w:val="multilevel"/>
    <w:tmpl w:val="73706257"/>
    <w:lvl w:ilvl="0">
      <w:start w:val="1"/>
      <w:numFmt w:val="lowerLetter"/>
      <w:lvlText w:val="%1."/>
      <w:lvlJc w:val="left"/>
      <w:pPr>
        <w:tabs>
          <w:tab w:val="num" w:pos="420"/>
        </w:tabs>
        <w:ind w:left="420" w:hanging="420"/>
      </w:pPr>
      <w:rPr>
        <w:rFonts w:ascii="宋体" w:eastAsia="宋体" w:hAnsi="宋体" w:hint="eastAsia"/>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40">
    <w:nsid w:val="75C957AC"/>
    <w:multiLevelType w:val="singleLevel"/>
    <w:tmpl w:val="75C957AC"/>
    <w:lvl w:ilvl="0">
      <w:start w:val="8"/>
      <w:numFmt w:val="decimal"/>
      <w:suff w:val="nothing"/>
      <w:lvlText w:val="（%1）"/>
      <w:lvlJc w:val="left"/>
    </w:lvl>
  </w:abstractNum>
  <w:abstractNum w:abstractNumId="41">
    <w:nsid w:val="763010FC"/>
    <w:multiLevelType w:val="singleLevel"/>
    <w:tmpl w:val="763010FC"/>
    <w:lvl w:ilvl="0">
      <w:start w:val="1"/>
      <w:numFmt w:val="upperLetter"/>
      <w:suff w:val="nothing"/>
      <w:lvlText w:val="%1-"/>
      <w:lvlJc w:val="left"/>
    </w:lvl>
  </w:abstractNum>
  <w:abstractNum w:abstractNumId="42">
    <w:nsid w:val="79468896"/>
    <w:multiLevelType w:val="singleLevel"/>
    <w:tmpl w:val="79468896"/>
    <w:lvl w:ilvl="0">
      <w:start w:val="1"/>
      <w:numFmt w:val="upperLetter"/>
      <w:suff w:val="nothing"/>
      <w:lvlText w:val="%1-"/>
      <w:lvlJc w:val="left"/>
    </w:lvl>
  </w:abstractNum>
  <w:abstractNum w:abstractNumId="43">
    <w:nsid w:val="7E931432"/>
    <w:multiLevelType w:val="multilevel"/>
    <w:tmpl w:val="7E931432"/>
    <w:lvl w:ilvl="0">
      <w:start w:val="1"/>
      <w:numFmt w:val="bullet"/>
      <w:lvlText w:val=""/>
      <w:lvlJc w:val="left"/>
      <w:pPr>
        <w:tabs>
          <w:tab w:val="num" w:pos="420"/>
        </w:tabs>
        <w:ind w:left="420" w:hanging="420"/>
      </w:pPr>
      <w:rPr>
        <w:rFonts w:ascii="Wingdings" w:hAnsi="Wingding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8"/>
  </w:num>
  <w:num w:numId="2">
    <w:abstractNumId w:val="10"/>
  </w:num>
  <w:num w:numId="3">
    <w:abstractNumId w:val="24"/>
  </w:num>
  <w:num w:numId="4">
    <w:abstractNumId w:val="14"/>
  </w:num>
  <w:num w:numId="5">
    <w:abstractNumId w:val="6"/>
  </w:num>
  <w:num w:numId="6">
    <w:abstractNumId w:val="41"/>
  </w:num>
  <w:num w:numId="7">
    <w:abstractNumId w:val="33"/>
  </w:num>
  <w:num w:numId="8">
    <w:abstractNumId w:val="4"/>
  </w:num>
  <w:num w:numId="9">
    <w:abstractNumId w:val="17"/>
  </w:num>
  <w:num w:numId="10">
    <w:abstractNumId w:val="0"/>
  </w:num>
  <w:num w:numId="11">
    <w:abstractNumId w:val="22"/>
  </w:num>
  <w:num w:numId="12">
    <w:abstractNumId w:val="9"/>
  </w:num>
  <w:num w:numId="13">
    <w:abstractNumId w:val="23"/>
  </w:num>
  <w:num w:numId="14">
    <w:abstractNumId w:val="16"/>
  </w:num>
  <w:num w:numId="15">
    <w:abstractNumId w:val="29"/>
  </w:num>
  <w:num w:numId="16">
    <w:abstractNumId w:val="43"/>
  </w:num>
  <w:num w:numId="17">
    <w:abstractNumId w:val="13"/>
  </w:num>
  <w:num w:numId="18">
    <w:abstractNumId w:val="32"/>
  </w:num>
  <w:num w:numId="19">
    <w:abstractNumId w:val="31"/>
    <w:lvlOverride w:ilvl="0">
      <w:startOverride w:val="1"/>
    </w:lvlOverride>
    <w:lvlOverride w:ilvl="1">
      <w:startOverride w:val="1"/>
    </w:lvlOverride>
    <w:lvlOverride w:ilvl="2">
      <w:startOverride w:val="1"/>
    </w:lvlOverride>
    <w:lvlOverride w:ilvl="4">
      <w:startOverride w:val="1"/>
    </w:lvlOverride>
    <w:lvlOverride w:ilvl="5">
      <w:startOverride w:val="1"/>
    </w:lvlOverride>
    <w:lvlOverride w:ilvl="7">
      <w:startOverride w:val="1"/>
    </w:lvlOverride>
    <w:lvlOverride w:ilvl="8">
      <w:startOverride w:val="1"/>
    </w:lvlOverride>
  </w:num>
  <w:num w:numId="20">
    <w:abstractNumId w:val="19"/>
  </w:num>
  <w:num w:numId="21">
    <w:abstractNumId w:val="25"/>
    <w:lvlOverride w:ilvl="0">
      <w:startOverride w:val="1"/>
    </w:lvlOverride>
    <w:lvlOverride w:ilvl="1">
      <w:startOverride w:val="1"/>
    </w:lvlOverride>
    <w:lvlOverride w:ilvl="2">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7"/>
  </w:num>
  <w:num w:numId="24">
    <w:abstractNumId w:val="40"/>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11"/>
  </w:num>
  <w:num w:numId="33">
    <w:abstractNumId w:val="42"/>
  </w:num>
  <w:num w:numId="34">
    <w:abstractNumId w:val="3"/>
  </w:num>
  <w:num w:numId="35">
    <w:abstractNumId w:val="34"/>
  </w:num>
  <w:num w:numId="36">
    <w:abstractNumId w:val="26"/>
  </w:num>
  <w:num w:numId="37">
    <w:abstractNumId w:val="5"/>
  </w:num>
  <w:num w:numId="38">
    <w:abstractNumId w:val="27"/>
  </w:num>
  <w:num w:numId="39">
    <w:abstractNumId w:val="38"/>
  </w:num>
  <w:num w:numId="40">
    <w:abstractNumId w:val="36"/>
  </w:num>
  <w:num w:numId="41">
    <w:abstractNumId w:val="35"/>
  </w:num>
  <w:num w:numId="42">
    <w:abstractNumId w:val="20"/>
  </w:num>
  <w:num w:numId="43">
    <w:abstractNumId w:val="15"/>
  </w:num>
  <w:num w:numId="44">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1"/>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0D26B4"/>
    <w:rsid w:val="000D26B4"/>
    <w:rsid w:val="000E7698"/>
    <w:rsid w:val="0032166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qFormat="1"/>
    <w:lsdException w:name="header" w:qFormat="1"/>
    <w:lsdException w:name="footer" w:qFormat="1"/>
    <w:lsdException w:name="caption" w:uiPriority="0" w:qFormat="1"/>
    <w:lsdException w:name="Title" w:semiHidden="0" w:uiPriority="10" w:unhideWhenUsed="0" w:qFormat="1"/>
    <w:lsdException w:name="Default Paragraph Font" w:uiPriority="1"/>
    <w:lsdException w:name="Body Text" w:qFormat="1"/>
    <w:lsdException w:name="Body Text Indent" w:qFormat="1"/>
    <w:lsdException w:name="Subtitle" w:semiHidden="0" w:unhideWhenUsed="0" w:qFormat="1"/>
    <w:lsdException w:name="Date" w:qFormat="1"/>
    <w:lsdException w:name="Body Text First Indent" w:uiPriority="0" w:qFormat="1"/>
    <w:lsdException w:name="Body Text First Indent 2" w:uiPriority="0" w:qFormat="1"/>
    <w:lsdException w:name="Body Text 3" w:uiPriority="0" w:qFormat="1"/>
    <w:lsdException w:name="Body Text Indent 2" w:qFormat="1"/>
    <w:lsdException w:name="Hyperlink"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Plain Text" w:qFormat="1"/>
    <w:lsdException w:name="Normal (Web)" w:qFormat="1"/>
    <w:lsdException w:name="HTML Preformatted"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rsid w:val="000D26B4"/>
    <w:pPr>
      <w:widowControl w:val="0"/>
      <w:jc w:val="both"/>
    </w:pPr>
    <w:rPr>
      <w:rFonts w:ascii="Times New Roman" w:eastAsia="宋体" w:hAnsi="Times New Roman" w:cs="Times New Roman"/>
    </w:rPr>
  </w:style>
  <w:style w:type="paragraph" w:styleId="10">
    <w:name w:val="heading 1"/>
    <w:basedOn w:val="a"/>
    <w:next w:val="a"/>
    <w:link w:val="1Char"/>
    <w:uiPriority w:val="99"/>
    <w:qFormat/>
    <w:rsid w:val="000D26B4"/>
    <w:pPr>
      <w:keepNext/>
      <w:keepLines/>
      <w:numPr>
        <w:numId w:val="1"/>
      </w:numPr>
      <w:adjustRightInd w:val="0"/>
      <w:spacing w:before="340" w:after="330" w:line="578" w:lineRule="atLeast"/>
      <w:ind w:left="0"/>
      <w:jc w:val="left"/>
      <w:textAlignment w:val="baseline"/>
      <w:outlineLvl w:val="0"/>
    </w:pPr>
    <w:rPr>
      <w:rFonts w:ascii="Calibri" w:hAnsi="Calibri"/>
      <w:b/>
      <w:bCs/>
      <w:kern w:val="44"/>
      <w:sz w:val="44"/>
      <w:szCs w:val="44"/>
    </w:rPr>
  </w:style>
  <w:style w:type="paragraph" w:styleId="2">
    <w:name w:val="heading 2"/>
    <w:basedOn w:val="a"/>
    <w:next w:val="a"/>
    <w:link w:val="2Char"/>
    <w:uiPriority w:val="99"/>
    <w:qFormat/>
    <w:rsid w:val="000D26B4"/>
    <w:pPr>
      <w:keepNext/>
      <w:keepLines/>
      <w:numPr>
        <w:ilvl w:val="1"/>
        <w:numId w:val="1"/>
      </w:numPr>
      <w:adjustRightInd w:val="0"/>
      <w:spacing w:before="260" w:after="260" w:line="416" w:lineRule="atLeast"/>
      <w:jc w:val="left"/>
      <w:textAlignment w:val="baseline"/>
      <w:outlineLvl w:val="1"/>
    </w:pPr>
    <w:rPr>
      <w:rFonts w:ascii="Arial" w:eastAsia="黑体" w:hAnsi="Arial"/>
      <w:b/>
      <w:bCs/>
      <w:kern w:val="0"/>
      <w:sz w:val="32"/>
      <w:szCs w:val="32"/>
    </w:rPr>
  </w:style>
  <w:style w:type="paragraph" w:styleId="3">
    <w:name w:val="heading 3"/>
    <w:basedOn w:val="a"/>
    <w:next w:val="a"/>
    <w:link w:val="3Char1"/>
    <w:qFormat/>
    <w:rsid w:val="000D26B4"/>
    <w:pPr>
      <w:autoSpaceDE w:val="0"/>
      <w:autoSpaceDN w:val="0"/>
      <w:adjustRightInd w:val="0"/>
      <w:spacing w:afterLines="50" w:line="360" w:lineRule="auto"/>
      <w:ind w:left="-4"/>
      <w:jc w:val="center"/>
      <w:outlineLvl w:val="2"/>
    </w:pPr>
    <w:rPr>
      <w:rFonts w:ascii="Calibri" w:hAnsi="Calibri"/>
      <w:b/>
      <w:sz w:val="32"/>
      <w:lang/>
    </w:rPr>
  </w:style>
  <w:style w:type="paragraph" w:styleId="4">
    <w:name w:val="heading 4"/>
    <w:basedOn w:val="a"/>
    <w:next w:val="a"/>
    <w:link w:val="4Char"/>
    <w:qFormat/>
    <w:rsid w:val="000D26B4"/>
    <w:pPr>
      <w:keepNext/>
      <w:keepLines/>
      <w:numPr>
        <w:ilvl w:val="3"/>
        <w:numId w:val="1"/>
      </w:numPr>
      <w:adjustRightInd w:val="0"/>
      <w:spacing w:before="280" w:after="290" w:line="376" w:lineRule="atLeast"/>
      <w:jc w:val="left"/>
      <w:textAlignment w:val="baseline"/>
      <w:outlineLvl w:val="3"/>
    </w:pPr>
    <w:rPr>
      <w:rFonts w:ascii="Arial" w:eastAsia="黑体" w:hAnsi="Arial"/>
      <w:b/>
      <w:bCs/>
      <w:kern w:val="0"/>
      <w:sz w:val="28"/>
      <w:szCs w:val="28"/>
    </w:rPr>
  </w:style>
  <w:style w:type="paragraph" w:styleId="5">
    <w:name w:val="heading 5"/>
    <w:basedOn w:val="a"/>
    <w:next w:val="a"/>
    <w:link w:val="5Char"/>
    <w:uiPriority w:val="9"/>
    <w:qFormat/>
    <w:rsid w:val="000D26B4"/>
    <w:pPr>
      <w:keepNext/>
      <w:keepLines/>
      <w:spacing w:before="280" w:after="290" w:line="376" w:lineRule="auto"/>
      <w:outlineLvl w:val="4"/>
    </w:pPr>
    <w:rPr>
      <w:b/>
      <w:bCs/>
      <w:sz w:val="28"/>
      <w:szCs w:val="28"/>
    </w:rPr>
  </w:style>
  <w:style w:type="paragraph" w:styleId="6">
    <w:name w:val="heading 6"/>
    <w:basedOn w:val="a"/>
    <w:next w:val="a"/>
    <w:link w:val="6Char"/>
    <w:uiPriority w:val="9"/>
    <w:qFormat/>
    <w:rsid w:val="000D26B4"/>
    <w:pPr>
      <w:keepNext/>
      <w:keepLines/>
      <w:spacing w:before="240" w:after="64" w:line="320" w:lineRule="auto"/>
      <w:outlineLvl w:val="5"/>
    </w:pPr>
    <w:rPr>
      <w:rFonts w:ascii="Cambria" w:hAnsi="Cambria"/>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0"/>
    <w:uiPriority w:val="99"/>
    <w:qFormat/>
    <w:rsid w:val="000D26B4"/>
    <w:rPr>
      <w:rFonts w:ascii="Calibri" w:eastAsia="宋体" w:hAnsi="Calibri" w:cs="Times New Roman"/>
      <w:b/>
      <w:bCs/>
      <w:kern w:val="44"/>
      <w:sz w:val="44"/>
      <w:szCs w:val="44"/>
    </w:rPr>
  </w:style>
  <w:style w:type="character" w:customStyle="1" w:styleId="2Char">
    <w:name w:val="标题 2 Char"/>
    <w:basedOn w:val="a0"/>
    <w:link w:val="2"/>
    <w:uiPriority w:val="99"/>
    <w:qFormat/>
    <w:rsid w:val="000D26B4"/>
    <w:rPr>
      <w:rFonts w:ascii="Arial" w:eastAsia="黑体" w:hAnsi="Arial" w:cs="Times New Roman"/>
      <w:b/>
      <w:bCs/>
      <w:kern w:val="0"/>
      <w:sz w:val="32"/>
      <w:szCs w:val="32"/>
    </w:rPr>
  </w:style>
  <w:style w:type="character" w:customStyle="1" w:styleId="3Char">
    <w:name w:val="标题 3 Char"/>
    <w:aliases w:val="A一号标题 Char"/>
    <w:basedOn w:val="a0"/>
    <w:link w:val="3"/>
    <w:uiPriority w:val="99"/>
    <w:qFormat/>
    <w:rsid w:val="000D26B4"/>
    <w:rPr>
      <w:rFonts w:ascii="Times New Roman" w:eastAsia="宋体" w:hAnsi="Times New Roman" w:cs="Times New Roman"/>
      <w:b/>
      <w:bCs/>
      <w:sz w:val="32"/>
      <w:szCs w:val="32"/>
    </w:rPr>
  </w:style>
  <w:style w:type="character" w:customStyle="1" w:styleId="4Char">
    <w:name w:val="标题 4 Char"/>
    <w:basedOn w:val="a0"/>
    <w:link w:val="4"/>
    <w:qFormat/>
    <w:rsid w:val="000D26B4"/>
    <w:rPr>
      <w:rFonts w:ascii="Arial" w:eastAsia="黑体" w:hAnsi="Arial" w:cs="Times New Roman"/>
      <w:b/>
      <w:bCs/>
      <w:kern w:val="0"/>
      <w:sz w:val="28"/>
      <w:szCs w:val="28"/>
    </w:rPr>
  </w:style>
  <w:style w:type="character" w:customStyle="1" w:styleId="5Char">
    <w:name w:val="标题 5 Char"/>
    <w:basedOn w:val="a0"/>
    <w:link w:val="5"/>
    <w:uiPriority w:val="9"/>
    <w:qFormat/>
    <w:rsid w:val="000D26B4"/>
    <w:rPr>
      <w:rFonts w:ascii="Times New Roman" w:eastAsia="宋体" w:hAnsi="Times New Roman" w:cs="Times New Roman"/>
      <w:b/>
      <w:bCs/>
      <w:sz w:val="28"/>
      <w:szCs w:val="28"/>
    </w:rPr>
  </w:style>
  <w:style w:type="character" w:customStyle="1" w:styleId="6Char">
    <w:name w:val="标题 6 Char"/>
    <w:basedOn w:val="a0"/>
    <w:link w:val="6"/>
    <w:uiPriority w:val="9"/>
    <w:qFormat/>
    <w:rsid w:val="000D26B4"/>
    <w:rPr>
      <w:rFonts w:ascii="Cambria" w:eastAsia="宋体" w:hAnsi="Cambria" w:cs="Times New Roman"/>
      <w:b/>
      <w:bCs/>
      <w:sz w:val="24"/>
      <w:szCs w:val="24"/>
    </w:rPr>
  </w:style>
  <w:style w:type="character" w:styleId="a3">
    <w:name w:val="FollowedHyperlink"/>
    <w:basedOn w:val="a0"/>
    <w:uiPriority w:val="99"/>
    <w:qFormat/>
    <w:rsid w:val="000D26B4"/>
    <w:rPr>
      <w:color w:val="000000"/>
      <w:u w:val="none"/>
    </w:rPr>
  </w:style>
  <w:style w:type="character" w:styleId="a4">
    <w:name w:val="Strong"/>
    <w:basedOn w:val="a0"/>
    <w:uiPriority w:val="22"/>
    <w:qFormat/>
    <w:rsid w:val="000D26B4"/>
    <w:rPr>
      <w:b/>
      <w:bCs/>
    </w:rPr>
  </w:style>
  <w:style w:type="character" w:styleId="a5">
    <w:name w:val="Emphasis"/>
    <w:basedOn w:val="a0"/>
    <w:uiPriority w:val="20"/>
    <w:qFormat/>
    <w:rsid w:val="000D26B4"/>
  </w:style>
  <w:style w:type="character" w:styleId="a6">
    <w:name w:val="Hyperlink"/>
    <w:basedOn w:val="a0"/>
    <w:uiPriority w:val="99"/>
    <w:unhideWhenUsed/>
    <w:qFormat/>
    <w:rsid w:val="000D26B4"/>
    <w:rPr>
      <w:color w:val="0000FF"/>
      <w:u w:val="single"/>
    </w:rPr>
  </w:style>
  <w:style w:type="character" w:customStyle="1" w:styleId="font121">
    <w:name w:val="font121"/>
    <w:basedOn w:val="a0"/>
    <w:qFormat/>
    <w:rsid w:val="000D26B4"/>
    <w:rPr>
      <w:rFonts w:ascii="Arial" w:hAnsi="Arial" w:cs="Arial" w:hint="default"/>
      <w:color w:val="FF0000"/>
      <w:sz w:val="20"/>
      <w:szCs w:val="20"/>
      <w:u w:val="none"/>
    </w:rPr>
  </w:style>
  <w:style w:type="character" w:customStyle="1" w:styleId="CharChar">
    <w:name w:val="正文文本缩进 Char Char"/>
    <w:link w:val="11"/>
    <w:qFormat/>
    <w:rsid w:val="000D26B4"/>
    <w:rPr>
      <w:rFonts w:ascii="宋体"/>
      <w:sz w:val="24"/>
    </w:rPr>
  </w:style>
  <w:style w:type="character" w:customStyle="1" w:styleId="font101">
    <w:name w:val="font101"/>
    <w:basedOn w:val="a0"/>
    <w:qFormat/>
    <w:rsid w:val="000D26B4"/>
    <w:rPr>
      <w:rFonts w:ascii="Arial" w:hAnsi="Arial" w:cs="Arial" w:hint="default"/>
      <w:color w:val="FF0000"/>
      <w:sz w:val="20"/>
      <w:szCs w:val="20"/>
      <w:u w:val="none"/>
    </w:rPr>
  </w:style>
  <w:style w:type="character" w:customStyle="1" w:styleId="right">
    <w:name w:val="right"/>
    <w:basedOn w:val="a0"/>
    <w:qFormat/>
    <w:rsid w:val="000D26B4"/>
    <w:rPr>
      <w:color w:val="999999"/>
      <w:sz w:val="18"/>
      <w:szCs w:val="18"/>
    </w:rPr>
  </w:style>
  <w:style w:type="character" w:customStyle="1" w:styleId="font41">
    <w:name w:val="font41"/>
    <w:basedOn w:val="a0"/>
    <w:qFormat/>
    <w:rsid w:val="000D26B4"/>
    <w:rPr>
      <w:rFonts w:ascii="Arial" w:hAnsi="Arial" w:cs="Arial" w:hint="default"/>
      <w:color w:val="000000"/>
      <w:sz w:val="22"/>
      <w:szCs w:val="22"/>
      <w:u w:val="none"/>
    </w:rPr>
  </w:style>
  <w:style w:type="character" w:customStyle="1" w:styleId="Char">
    <w:name w:val="标题 Char"/>
    <w:basedOn w:val="a0"/>
    <w:link w:val="a7"/>
    <w:uiPriority w:val="10"/>
    <w:rsid w:val="000D26B4"/>
    <w:rPr>
      <w:rFonts w:ascii="Cambria" w:hAnsi="Cambria" w:cs="Times New Roman"/>
      <w:b/>
      <w:bCs/>
      <w:sz w:val="32"/>
      <w:szCs w:val="32"/>
    </w:rPr>
  </w:style>
  <w:style w:type="character" w:customStyle="1" w:styleId="green">
    <w:name w:val="green"/>
    <w:basedOn w:val="a0"/>
    <w:qFormat/>
    <w:rsid w:val="000D26B4"/>
    <w:rPr>
      <w:color w:val="66AE00"/>
      <w:sz w:val="18"/>
      <w:szCs w:val="18"/>
    </w:rPr>
  </w:style>
  <w:style w:type="character" w:customStyle="1" w:styleId="Char0">
    <w:name w:val="日期 Char"/>
    <w:basedOn w:val="a0"/>
    <w:link w:val="a8"/>
    <w:uiPriority w:val="99"/>
    <w:qFormat/>
    <w:rsid w:val="000D26B4"/>
    <w:rPr>
      <w:rFonts w:ascii="Times New Roman" w:eastAsia="宋体" w:hAnsi="Times New Roman" w:cs="Times New Roman"/>
    </w:rPr>
  </w:style>
  <w:style w:type="character" w:customStyle="1" w:styleId="2Char0">
    <w:name w:val="正文文本缩进 2 Char"/>
    <w:basedOn w:val="a0"/>
    <w:link w:val="20"/>
    <w:uiPriority w:val="99"/>
    <w:rsid w:val="000D26B4"/>
    <w:rPr>
      <w:rFonts w:ascii="Calibri" w:eastAsia="宋体" w:hAnsi="Calibri" w:cs="Times New Roman"/>
    </w:rPr>
  </w:style>
  <w:style w:type="character" w:customStyle="1" w:styleId="red1">
    <w:name w:val="red1"/>
    <w:basedOn w:val="a0"/>
    <w:qFormat/>
    <w:rsid w:val="000D26B4"/>
    <w:rPr>
      <w:color w:val="FF0000"/>
      <w:sz w:val="18"/>
      <w:szCs w:val="18"/>
    </w:rPr>
  </w:style>
  <w:style w:type="character" w:customStyle="1" w:styleId="Char1">
    <w:name w:val="正文首行缩进 Char"/>
    <w:basedOn w:val="Char2"/>
    <w:link w:val="a9"/>
    <w:qFormat/>
    <w:rsid w:val="000D26B4"/>
    <w:rPr>
      <w:rFonts w:ascii="宋体"/>
      <w:kern w:val="0"/>
      <w:sz w:val="34"/>
      <w:szCs w:val="20"/>
    </w:rPr>
  </w:style>
  <w:style w:type="character" w:customStyle="1" w:styleId="Char3">
    <w:name w:val="页眉 Char"/>
    <w:basedOn w:val="a0"/>
    <w:link w:val="aa"/>
    <w:uiPriority w:val="99"/>
    <w:qFormat/>
    <w:rsid w:val="000D26B4"/>
    <w:rPr>
      <w:sz w:val="18"/>
      <w:szCs w:val="18"/>
    </w:rPr>
  </w:style>
  <w:style w:type="character" w:customStyle="1" w:styleId="CharChar0">
    <w:name w:val="日期 Char Char"/>
    <w:link w:val="12"/>
    <w:qFormat/>
    <w:rsid w:val="000D26B4"/>
    <w:rPr>
      <w:sz w:val="24"/>
    </w:rPr>
  </w:style>
  <w:style w:type="character" w:customStyle="1" w:styleId="font131">
    <w:name w:val="font131"/>
    <w:basedOn w:val="a0"/>
    <w:qFormat/>
    <w:rsid w:val="000D26B4"/>
    <w:rPr>
      <w:rFonts w:ascii="宋体" w:eastAsia="宋体" w:hAnsi="宋体" w:hint="eastAsia"/>
      <w:color w:val="FF0000"/>
      <w:sz w:val="20"/>
      <w:szCs w:val="20"/>
      <w:u w:val="none"/>
    </w:rPr>
  </w:style>
  <w:style w:type="character" w:customStyle="1" w:styleId="Char10">
    <w:name w:val="正文文本缩进 Char1"/>
    <w:basedOn w:val="a0"/>
    <w:link w:val="ab"/>
    <w:uiPriority w:val="99"/>
    <w:qFormat/>
    <w:rsid w:val="000D26B4"/>
    <w:rPr>
      <w:rFonts w:ascii="Times New Roman" w:eastAsia="宋体" w:hAnsi="Times New Roman" w:cs="Times New Roman"/>
      <w:kern w:val="0"/>
      <w:sz w:val="24"/>
      <w:szCs w:val="20"/>
    </w:rPr>
  </w:style>
  <w:style w:type="character" w:customStyle="1" w:styleId="font12">
    <w:name w:val="font12"/>
    <w:basedOn w:val="a0"/>
    <w:qFormat/>
    <w:rsid w:val="000D26B4"/>
    <w:rPr>
      <w:rFonts w:ascii="宋体" w:eastAsia="宋体" w:hAnsi="宋体" w:hint="eastAsia"/>
      <w:color w:val="000000"/>
      <w:sz w:val="20"/>
      <w:szCs w:val="20"/>
      <w:u w:val="none"/>
    </w:rPr>
  </w:style>
  <w:style w:type="character" w:customStyle="1" w:styleId="Char4">
    <w:name w:val="页脚 Char"/>
    <w:basedOn w:val="a0"/>
    <w:link w:val="ac"/>
    <w:uiPriority w:val="99"/>
    <w:qFormat/>
    <w:rsid w:val="000D26B4"/>
    <w:rPr>
      <w:sz w:val="18"/>
      <w:szCs w:val="18"/>
    </w:rPr>
  </w:style>
  <w:style w:type="character" w:customStyle="1" w:styleId="3Char0">
    <w:name w:val="正文文本 3 Char"/>
    <w:basedOn w:val="a0"/>
    <w:link w:val="30"/>
    <w:qFormat/>
    <w:rsid w:val="000D26B4"/>
    <w:rPr>
      <w:rFonts w:ascii="Times New Roman" w:eastAsia="宋体" w:hAnsi="Times New Roman" w:cs="Times New Roman"/>
      <w:color w:val="FF0000"/>
      <w:sz w:val="24"/>
      <w:szCs w:val="24"/>
    </w:rPr>
  </w:style>
  <w:style w:type="character" w:customStyle="1" w:styleId="font14">
    <w:name w:val="font14"/>
    <w:basedOn w:val="a0"/>
    <w:qFormat/>
    <w:rsid w:val="000D26B4"/>
    <w:rPr>
      <w:rFonts w:ascii="宋体" w:eastAsia="宋体" w:hAnsi="宋体" w:hint="eastAsia"/>
      <w:color w:val="000000"/>
      <w:sz w:val="20"/>
      <w:szCs w:val="20"/>
      <w:u w:val="none"/>
    </w:rPr>
  </w:style>
  <w:style w:type="character" w:customStyle="1" w:styleId="green1">
    <w:name w:val="green1"/>
    <w:basedOn w:val="a0"/>
    <w:qFormat/>
    <w:rsid w:val="000D26B4"/>
    <w:rPr>
      <w:color w:val="66AE00"/>
      <w:sz w:val="18"/>
      <w:szCs w:val="18"/>
    </w:rPr>
  </w:style>
  <w:style w:type="character" w:customStyle="1" w:styleId="font111">
    <w:name w:val="font111"/>
    <w:basedOn w:val="a0"/>
    <w:qFormat/>
    <w:rsid w:val="000D26B4"/>
    <w:rPr>
      <w:rFonts w:ascii="宋体" w:eastAsia="宋体" w:hAnsi="宋体" w:hint="eastAsia"/>
      <w:color w:val="FF0000"/>
      <w:sz w:val="20"/>
      <w:szCs w:val="20"/>
      <w:u w:val="none"/>
    </w:rPr>
  </w:style>
  <w:style w:type="character" w:customStyle="1" w:styleId="Char5">
    <w:name w:val="文档结构图 Char"/>
    <w:basedOn w:val="a0"/>
    <w:link w:val="ad"/>
    <w:uiPriority w:val="99"/>
    <w:qFormat/>
    <w:rsid w:val="000D26B4"/>
    <w:rPr>
      <w:rFonts w:ascii="宋体"/>
      <w:sz w:val="18"/>
      <w:szCs w:val="18"/>
    </w:rPr>
  </w:style>
  <w:style w:type="character" w:customStyle="1" w:styleId="Char2">
    <w:name w:val="正文文本 Char"/>
    <w:basedOn w:val="a0"/>
    <w:link w:val="ae"/>
    <w:uiPriority w:val="99"/>
    <w:qFormat/>
    <w:rsid w:val="000D26B4"/>
    <w:rPr>
      <w:rFonts w:ascii="Times New Roman" w:eastAsia="宋体" w:hAnsi="Times New Roman" w:cs="Times New Roman"/>
    </w:rPr>
  </w:style>
  <w:style w:type="character" w:customStyle="1" w:styleId="blue">
    <w:name w:val="blue"/>
    <w:basedOn w:val="a0"/>
    <w:qFormat/>
    <w:rsid w:val="000D26B4"/>
    <w:rPr>
      <w:color w:val="0371C6"/>
      <w:sz w:val="21"/>
      <w:szCs w:val="21"/>
    </w:rPr>
  </w:style>
  <w:style w:type="character" w:customStyle="1" w:styleId="15">
    <w:name w:val="15"/>
    <w:basedOn w:val="a0"/>
    <w:rsid w:val="000D26B4"/>
    <w:rPr>
      <w:rFonts w:ascii="宋体" w:eastAsia="宋体" w:hAnsi="宋体" w:hint="eastAsia"/>
      <w:color w:val="000000"/>
      <w:sz w:val="28"/>
      <w:szCs w:val="28"/>
    </w:rPr>
  </w:style>
  <w:style w:type="character" w:customStyle="1" w:styleId="font71">
    <w:name w:val="font71"/>
    <w:basedOn w:val="a0"/>
    <w:qFormat/>
    <w:rsid w:val="000D26B4"/>
    <w:rPr>
      <w:rFonts w:ascii="Arial" w:hAnsi="Arial" w:cs="Arial" w:hint="default"/>
      <w:color w:val="FF0000"/>
      <w:sz w:val="20"/>
      <w:szCs w:val="20"/>
      <w:u w:val="none"/>
    </w:rPr>
  </w:style>
  <w:style w:type="character" w:customStyle="1" w:styleId="red2">
    <w:name w:val="red2"/>
    <w:basedOn w:val="a0"/>
    <w:qFormat/>
    <w:rsid w:val="000D26B4"/>
    <w:rPr>
      <w:color w:val="CC0000"/>
    </w:rPr>
  </w:style>
  <w:style w:type="character" w:customStyle="1" w:styleId="Char6">
    <w:name w:val="正文文本缩进 Char"/>
    <w:uiPriority w:val="99"/>
    <w:qFormat/>
    <w:rsid w:val="000D26B4"/>
    <w:rPr>
      <w:sz w:val="24"/>
    </w:rPr>
  </w:style>
  <w:style w:type="character" w:customStyle="1" w:styleId="HTMLChar">
    <w:name w:val="HTML 预设格式 Char"/>
    <w:basedOn w:val="a0"/>
    <w:link w:val="HTML"/>
    <w:uiPriority w:val="99"/>
    <w:qFormat/>
    <w:rsid w:val="000D26B4"/>
    <w:rPr>
      <w:rFonts w:ascii="宋体" w:eastAsia="宋体" w:hAnsi="宋体" w:cs="宋体"/>
      <w:kern w:val="0"/>
      <w:sz w:val="24"/>
      <w:szCs w:val="24"/>
    </w:rPr>
  </w:style>
  <w:style w:type="character" w:customStyle="1" w:styleId="font91">
    <w:name w:val="font91"/>
    <w:basedOn w:val="a0"/>
    <w:qFormat/>
    <w:rsid w:val="000D26B4"/>
    <w:rPr>
      <w:rFonts w:ascii="Arial" w:hAnsi="Arial" w:cs="Arial" w:hint="default"/>
      <w:b/>
      <w:bCs/>
      <w:color w:val="000000"/>
      <w:sz w:val="22"/>
      <w:szCs w:val="22"/>
      <w:u w:val="none"/>
    </w:rPr>
  </w:style>
  <w:style w:type="character" w:customStyle="1" w:styleId="font01">
    <w:name w:val="font01"/>
    <w:basedOn w:val="a0"/>
    <w:qFormat/>
    <w:rsid w:val="000D26B4"/>
    <w:rPr>
      <w:rFonts w:ascii="宋体" w:eastAsia="宋体" w:hAnsi="宋体" w:hint="eastAsia"/>
      <w:b/>
      <w:bCs/>
      <w:color w:val="000000"/>
      <w:sz w:val="22"/>
      <w:szCs w:val="22"/>
      <w:u w:val="none"/>
    </w:rPr>
  </w:style>
  <w:style w:type="character" w:customStyle="1" w:styleId="hover25">
    <w:name w:val="hover25"/>
    <w:basedOn w:val="a0"/>
    <w:qFormat/>
    <w:rsid w:val="000D26B4"/>
  </w:style>
  <w:style w:type="character" w:customStyle="1" w:styleId="font51">
    <w:name w:val="font51"/>
    <w:basedOn w:val="a0"/>
    <w:qFormat/>
    <w:rsid w:val="000D26B4"/>
    <w:rPr>
      <w:rFonts w:ascii="Arial" w:hAnsi="Arial" w:cs="Arial" w:hint="default"/>
      <w:color w:val="FF0000"/>
      <w:sz w:val="20"/>
      <w:szCs w:val="20"/>
      <w:u w:val="none"/>
    </w:rPr>
  </w:style>
  <w:style w:type="character" w:customStyle="1" w:styleId="font31">
    <w:name w:val="font31"/>
    <w:basedOn w:val="a0"/>
    <w:qFormat/>
    <w:rsid w:val="000D26B4"/>
    <w:rPr>
      <w:rFonts w:ascii="Arial" w:hAnsi="Arial" w:cs="Arial" w:hint="default"/>
      <w:color w:val="000000"/>
      <w:sz w:val="20"/>
      <w:szCs w:val="20"/>
      <w:u w:val="none"/>
    </w:rPr>
  </w:style>
  <w:style w:type="character" w:customStyle="1" w:styleId="Char7">
    <w:name w:val="纯文本 Char"/>
    <w:basedOn w:val="a0"/>
    <w:link w:val="af"/>
    <w:uiPriority w:val="99"/>
    <w:qFormat/>
    <w:rsid w:val="000D26B4"/>
    <w:rPr>
      <w:rFonts w:eastAsia="宋体"/>
      <w:sz w:val="24"/>
    </w:rPr>
  </w:style>
  <w:style w:type="character" w:customStyle="1" w:styleId="16">
    <w:name w:val="16"/>
    <w:basedOn w:val="a0"/>
    <w:qFormat/>
    <w:rsid w:val="000D26B4"/>
    <w:rPr>
      <w:rFonts w:ascii="宋体" w:eastAsia="宋体" w:hAnsi="宋体" w:hint="eastAsia"/>
      <w:color w:val="000000"/>
      <w:sz w:val="18"/>
      <w:szCs w:val="18"/>
    </w:rPr>
  </w:style>
  <w:style w:type="character" w:customStyle="1" w:styleId="Char8">
    <w:name w:val="批注框文本 Char"/>
    <w:basedOn w:val="a0"/>
    <w:link w:val="af0"/>
    <w:uiPriority w:val="99"/>
    <w:qFormat/>
    <w:rsid w:val="000D26B4"/>
    <w:rPr>
      <w:sz w:val="18"/>
      <w:szCs w:val="18"/>
    </w:rPr>
  </w:style>
  <w:style w:type="character" w:customStyle="1" w:styleId="Char11">
    <w:name w:val="纯文本 Char1"/>
    <w:qFormat/>
    <w:rsid w:val="000D26B4"/>
    <w:rPr>
      <w:rFonts w:eastAsia="宋体"/>
      <w:sz w:val="24"/>
    </w:rPr>
  </w:style>
  <w:style w:type="character" w:customStyle="1" w:styleId="edittexttarea">
    <w:name w:val="edittexttarea"/>
    <w:basedOn w:val="a0"/>
    <w:rsid w:val="000D26B4"/>
  </w:style>
  <w:style w:type="character" w:customStyle="1" w:styleId="font11">
    <w:name w:val="font11"/>
    <w:qFormat/>
    <w:rsid w:val="000D26B4"/>
    <w:rPr>
      <w:rFonts w:ascii="宋体" w:eastAsia="宋体" w:hAnsi="宋体" w:cs="宋体" w:hint="eastAsia"/>
      <w:color w:val="000000"/>
      <w:sz w:val="28"/>
      <w:szCs w:val="28"/>
      <w:u w:val="none"/>
    </w:rPr>
  </w:style>
  <w:style w:type="character" w:customStyle="1" w:styleId="red">
    <w:name w:val="red"/>
    <w:basedOn w:val="a0"/>
    <w:qFormat/>
    <w:rsid w:val="000D26B4"/>
    <w:rPr>
      <w:color w:val="FF0000"/>
      <w:sz w:val="18"/>
      <w:szCs w:val="18"/>
    </w:rPr>
  </w:style>
  <w:style w:type="character" w:customStyle="1" w:styleId="red3">
    <w:name w:val="red3"/>
    <w:basedOn w:val="a0"/>
    <w:qFormat/>
    <w:rsid w:val="000D26B4"/>
    <w:rPr>
      <w:color w:val="FF0000"/>
    </w:rPr>
  </w:style>
  <w:style w:type="character" w:customStyle="1" w:styleId="gb-jt">
    <w:name w:val="gb-jt"/>
    <w:basedOn w:val="a0"/>
    <w:qFormat/>
    <w:rsid w:val="000D26B4"/>
  </w:style>
  <w:style w:type="character" w:customStyle="1" w:styleId="Char9">
    <w:name w:val="副标题 Char"/>
    <w:aliases w:val="A副标题 Char"/>
    <w:basedOn w:val="a0"/>
    <w:link w:val="af1"/>
    <w:uiPriority w:val="99"/>
    <w:qFormat/>
    <w:rsid w:val="000D26B4"/>
    <w:rPr>
      <w:rFonts w:ascii="Cambria" w:hAnsi="Cambria" w:cs="Times New Roman"/>
      <w:b/>
      <w:bCs/>
      <w:kern w:val="28"/>
      <w:sz w:val="32"/>
      <w:szCs w:val="32"/>
    </w:rPr>
  </w:style>
  <w:style w:type="character" w:customStyle="1" w:styleId="100">
    <w:name w:val="10"/>
    <w:basedOn w:val="a0"/>
    <w:rsid w:val="000D26B4"/>
    <w:rPr>
      <w:rFonts w:ascii="Times New Roman" w:hAnsi="Times New Roman" w:cs="Times New Roman" w:hint="default"/>
    </w:rPr>
  </w:style>
  <w:style w:type="character" w:customStyle="1" w:styleId="font61">
    <w:name w:val="font61"/>
    <w:basedOn w:val="a0"/>
    <w:qFormat/>
    <w:rsid w:val="000D26B4"/>
    <w:rPr>
      <w:rFonts w:ascii="宋体" w:eastAsia="宋体" w:hAnsi="宋体" w:hint="eastAsia"/>
      <w:b/>
      <w:bCs/>
      <w:color w:val="000000"/>
      <w:sz w:val="22"/>
      <w:szCs w:val="22"/>
      <w:u w:val="none"/>
    </w:rPr>
  </w:style>
  <w:style w:type="character" w:customStyle="1" w:styleId="font81">
    <w:name w:val="font81"/>
    <w:basedOn w:val="a0"/>
    <w:qFormat/>
    <w:rsid w:val="000D26B4"/>
    <w:rPr>
      <w:rFonts w:ascii="宋体" w:eastAsia="宋体" w:hAnsi="宋体" w:hint="eastAsia"/>
      <w:b/>
      <w:bCs/>
      <w:color w:val="000000"/>
      <w:sz w:val="22"/>
      <w:szCs w:val="22"/>
      <w:u w:val="none"/>
    </w:rPr>
  </w:style>
  <w:style w:type="character" w:customStyle="1" w:styleId="font13">
    <w:name w:val="font13"/>
    <w:basedOn w:val="a0"/>
    <w:qFormat/>
    <w:rsid w:val="000D26B4"/>
    <w:rPr>
      <w:rFonts w:ascii="宋体" w:eastAsia="宋体" w:hAnsi="宋体" w:hint="eastAsia"/>
      <w:color w:val="000000"/>
      <w:sz w:val="20"/>
      <w:szCs w:val="20"/>
      <w:u w:val="none"/>
    </w:rPr>
  </w:style>
  <w:style w:type="character" w:customStyle="1" w:styleId="font21">
    <w:name w:val="font21"/>
    <w:basedOn w:val="a0"/>
    <w:qFormat/>
    <w:rsid w:val="000D26B4"/>
    <w:rPr>
      <w:rFonts w:ascii="Arial" w:hAnsi="Arial" w:cs="Arial" w:hint="default"/>
      <w:color w:val="000000"/>
      <w:sz w:val="22"/>
      <w:szCs w:val="22"/>
      <w:u w:val="none"/>
    </w:rPr>
  </w:style>
  <w:style w:type="character" w:customStyle="1" w:styleId="3Char1">
    <w:name w:val="标题 3 Char1"/>
    <w:link w:val="3"/>
    <w:qFormat/>
    <w:rsid w:val="000D26B4"/>
    <w:rPr>
      <w:rFonts w:ascii="Calibri" w:eastAsia="宋体" w:hAnsi="Calibri" w:cs="Times New Roman"/>
      <w:b/>
      <w:sz w:val="32"/>
      <w:lang/>
    </w:rPr>
  </w:style>
  <w:style w:type="paragraph" w:styleId="af2">
    <w:name w:val="Normal Indent"/>
    <w:basedOn w:val="a"/>
    <w:uiPriority w:val="99"/>
    <w:qFormat/>
    <w:rsid w:val="000D26B4"/>
    <w:pPr>
      <w:ind w:firstLine="425"/>
    </w:pPr>
    <w:rPr>
      <w:szCs w:val="20"/>
    </w:rPr>
  </w:style>
  <w:style w:type="paragraph" w:styleId="30">
    <w:name w:val="Body Text 3"/>
    <w:basedOn w:val="a"/>
    <w:link w:val="3Char0"/>
    <w:qFormat/>
    <w:rsid w:val="000D26B4"/>
    <w:rPr>
      <w:color w:val="FF0000"/>
      <w:sz w:val="24"/>
      <w:szCs w:val="24"/>
    </w:rPr>
  </w:style>
  <w:style w:type="character" w:customStyle="1" w:styleId="3Char10">
    <w:name w:val="正文文本 3 Char1"/>
    <w:basedOn w:val="a0"/>
    <w:link w:val="30"/>
    <w:uiPriority w:val="99"/>
    <w:semiHidden/>
    <w:rsid w:val="000D26B4"/>
    <w:rPr>
      <w:rFonts w:ascii="Times New Roman" w:eastAsia="宋体" w:hAnsi="Times New Roman" w:cs="Times New Roman"/>
      <w:sz w:val="16"/>
      <w:szCs w:val="16"/>
    </w:rPr>
  </w:style>
  <w:style w:type="paragraph" w:styleId="af3">
    <w:name w:val="caption"/>
    <w:basedOn w:val="a"/>
    <w:next w:val="a"/>
    <w:qFormat/>
    <w:rsid w:val="000D26B4"/>
    <w:rPr>
      <w:rFonts w:ascii="Arial" w:eastAsia="黑体" w:hAnsi="Arial" w:cs="Arial"/>
      <w:sz w:val="20"/>
      <w:szCs w:val="20"/>
    </w:rPr>
  </w:style>
  <w:style w:type="paragraph" w:customStyle="1" w:styleId="p16">
    <w:name w:val="p16"/>
    <w:basedOn w:val="a"/>
    <w:rsid w:val="000D26B4"/>
    <w:pPr>
      <w:widowControl/>
      <w:ind w:firstLine="210"/>
    </w:pPr>
    <w:rPr>
      <w:rFonts w:ascii="新宋体" w:eastAsia="新宋体" w:hAnsi="新宋体" w:cs="宋体"/>
      <w:kern w:val="0"/>
      <w:sz w:val="28"/>
      <w:szCs w:val="28"/>
    </w:rPr>
  </w:style>
  <w:style w:type="paragraph" w:customStyle="1" w:styleId="11">
    <w:name w:val="正文文本缩进1"/>
    <w:basedOn w:val="a"/>
    <w:link w:val="CharChar"/>
    <w:qFormat/>
    <w:rsid w:val="000D26B4"/>
    <w:pPr>
      <w:spacing w:line="360" w:lineRule="auto"/>
      <w:ind w:firstLineChars="200" w:firstLine="480"/>
    </w:pPr>
    <w:rPr>
      <w:rFonts w:ascii="宋体" w:eastAsiaTheme="minorEastAsia" w:hAnsiTheme="minorHAnsi" w:cstheme="minorBidi"/>
      <w:sz w:val="24"/>
    </w:rPr>
  </w:style>
  <w:style w:type="paragraph" w:customStyle="1" w:styleId="1">
    <w:name w:val="无间隔1"/>
    <w:basedOn w:val="a"/>
    <w:qFormat/>
    <w:rsid w:val="000D26B4"/>
    <w:rPr>
      <w:szCs w:val="21"/>
    </w:rPr>
  </w:style>
  <w:style w:type="paragraph" w:styleId="ae">
    <w:name w:val="Body Text"/>
    <w:basedOn w:val="a"/>
    <w:link w:val="Char2"/>
    <w:uiPriority w:val="99"/>
    <w:unhideWhenUsed/>
    <w:qFormat/>
    <w:rsid w:val="000D26B4"/>
    <w:pPr>
      <w:spacing w:after="120"/>
    </w:pPr>
  </w:style>
  <w:style w:type="character" w:customStyle="1" w:styleId="Char12">
    <w:name w:val="正文文本 Char1"/>
    <w:basedOn w:val="a0"/>
    <w:link w:val="ae"/>
    <w:uiPriority w:val="99"/>
    <w:semiHidden/>
    <w:rsid w:val="000D26B4"/>
    <w:rPr>
      <w:rFonts w:ascii="Times New Roman" w:eastAsia="宋体" w:hAnsi="Times New Roman" w:cs="Times New Roman"/>
    </w:rPr>
  </w:style>
  <w:style w:type="paragraph" w:styleId="ad">
    <w:name w:val="Document Map"/>
    <w:basedOn w:val="a"/>
    <w:link w:val="Char5"/>
    <w:uiPriority w:val="99"/>
    <w:unhideWhenUsed/>
    <w:qFormat/>
    <w:rsid w:val="000D26B4"/>
    <w:rPr>
      <w:rFonts w:ascii="宋体" w:eastAsiaTheme="minorEastAsia" w:hAnsiTheme="minorHAnsi" w:cstheme="minorBidi"/>
      <w:sz w:val="18"/>
      <w:szCs w:val="18"/>
    </w:rPr>
  </w:style>
  <w:style w:type="character" w:customStyle="1" w:styleId="Char13">
    <w:name w:val="文档结构图 Char1"/>
    <w:basedOn w:val="a0"/>
    <w:link w:val="ad"/>
    <w:uiPriority w:val="99"/>
    <w:semiHidden/>
    <w:rsid w:val="000D26B4"/>
    <w:rPr>
      <w:rFonts w:ascii="宋体" w:eastAsia="宋体" w:hAnsi="Times New Roman" w:cs="Times New Roman"/>
      <w:sz w:val="18"/>
      <w:szCs w:val="18"/>
    </w:rPr>
  </w:style>
  <w:style w:type="paragraph" w:styleId="13">
    <w:name w:val="toc 1"/>
    <w:basedOn w:val="a"/>
    <w:next w:val="a"/>
    <w:uiPriority w:val="39"/>
    <w:qFormat/>
    <w:rsid w:val="000D26B4"/>
    <w:pPr>
      <w:spacing w:before="120" w:after="120"/>
      <w:jc w:val="left"/>
    </w:pPr>
    <w:rPr>
      <w:b/>
      <w:bCs/>
      <w:caps/>
      <w:color w:val="0000FF"/>
      <w:sz w:val="20"/>
      <w:szCs w:val="20"/>
    </w:rPr>
  </w:style>
  <w:style w:type="paragraph" w:styleId="20">
    <w:name w:val="Body Text Indent 2"/>
    <w:basedOn w:val="a"/>
    <w:link w:val="2Char0"/>
    <w:uiPriority w:val="99"/>
    <w:unhideWhenUsed/>
    <w:qFormat/>
    <w:rsid w:val="000D26B4"/>
    <w:pPr>
      <w:spacing w:after="120" w:line="480" w:lineRule="auto"/>
      <w:ind w:leftChars="200" w:left="420"/>
    </w:pPr>
    <w:rPr>
      <w:rFonts w:ascii="Calibri" w:hAnsi="Calibri"/>
    </w:rPr>
  </w:style>
  <w:style w:type="character" w:customStyle="1" w:styleId="2Char1">
    <w:name w:val="正文文本缩进 2 Char1"/>
    <w:basedOn w:val="a0"/>
    <w:link w:val="20"/>
    <w:uiPriority w:val="99"/>
    <w:semiHidden/>
    <w:rsid w:val="000D26B4"/>
    <w:rPr>
      <w:rFonts w:ascii="Times New Roman" w:eastAsia="宋体" w:hAnsi="Times New Roman" w:cs="Times New Roman"/>
    </w:rPr>
  </w:style>
  <w:style w:type="paragraph" w:styleId="50">
    <w:name w:val="toc 5"/>
    <w:basedOn w:val="a"/>
    <w:next w:val="a"/>
    <w:uiPriority w:val="39"/>
    <w:qFormat/>
    <w:rsid w:val="000D26B4"/>
    <w:pPr>
      <w:spacing w:line="276" w:lineRule="auto"/>
      <w:ind w:left="960"/>
      <w:jc w:val="center"/>
    </w:pPr>
    <w:rPr>
      <w:b/>
      <w:color w:val="000000"/>
      <w:sz w:val="36"/>
      <w:szCs w:val="36"/>
    </w:rPr>
  </w:style>
  <w:style w:type="paragraph" w:styleId="ab">
    <w:name w:val="Body Text Indent"/>
    <w:basedOn w:val="a"/>
    <w:link w:val="Char10"/>
    <w:uiPriority w:val="99"/>
    <w:qFormat/>
    <w:rsid w:val="000D26B4"/>
    <w:pPr>
      <w:adjustRightInd w:val="0"/>
      <w:spacing w:after="120" w:line="360" w:lineRule="atLeast"/>
      <w:ind w:leftChars="200" w:left="420"/>
      <w:jc w:val="left"/>
      <w:textAlignment w:val="baseline"/>
    </w:pPr>
    <w:rPr>
      <w:kern w:val="0"/>
      <w:sz w:val="24"/>
      <w:szCs w:val="20"/>
    </w:rPr>
  </w:style>
  <w:style w:type="character" w:customStyle="1" w:styleId="Char20">
    <w:name w:val="正文文本缩进 Char2"/>
    <w:basedOn w:val="a0"/>
    <w:link w:val="ab"/>
    <w:uiPriority w:val="99"/>
    <w:semiHidden/>
    <w:rsid w:val="000D26B4"/>
    <w:rPr>
      <w:rFonts w:ascii="Times New Roman" w:eastAsia="宋体" w:hAnsi="Times New Roman" w:cs="Times New Roman"/>
    </w:rPr>
  </w:style>
  <w:style w:type="paragraph" w:styleId="a7">
    <w:name w:val="Title"/>
    <w:basedOn w:val="a"/>
    <w:next w:val="a"/>
    <w:link w:val="Char"/>
    <w:uiPriority w:val="10"/>
    <w:qFormat/>
    <w:rsid w:val="000D26B4"/>
    <w:pPr>
      <w:spacing w:before="240" w:after="60"/>
      <w:jc w:val="center"/>
      <w:outlineLvl w:val="0"/>
    </w:pPr>
    <w:rPr>
      <w:rFonts w:ascii="Cambria" w:eastAsiaTheme="minorEastAsia" w:hAnsi="Cambria"/>
      <w:b/>
      <w:bCs/>
      <w:sz w:val="32"/>
      <w:szCs w:val="32"/>
    </w:rPr>
  </w:style>
  <w:style w:type="character" w:customStyle="1" w:styleId="Char14">
    <w:name w:val="标题 Char1"/>
    <w:basedOn w:val="a0"/>
    <w:link w:val="a7"/>
    <w:uiPriority w:val="10"/>
    <w:rsid w:val="000D26B4"/>
    <w:rPr>
      <w:rFonts w:asciiTheme="majorHAnsi" w:eastAsia="宋体" w:hAnsiTheme="majorHAnsi" w:cstheme="majorBidi"/>
      <w:b/>
      <w:bCs/>
      <w:sz w:val="32"/>
      <w:szCs w:val="32"/>
    </w:rPr>
  </w:style>
  <w:style w:type="paragraph" w:styleId="31">
    <w:name w:val="toc 3"/>
    <w:basedOn w:val="a"/>
    <w:next w:val="a"/>
    <w:uiPriority w:val="39"/>
    <w:qFormat/>
    <w:rsid w:val="000D26B4"/>
    <w:pPr>
      <w:ind w:left="480"/>
      <w:jc w:val="left"/>
    </w:pPr>
    <w:rPr>
      <w:i/>
      <w:iCs/>
      <w:color w:val="0000FF"/>
      <w:sz w:val="20"/>
      <w:szCs w:val="20"/>
    </w:rPr>
  </w:style>
  <w:style w:type="paragraph" w:styleId="40">
    <w:name w:val="toc 4"/>
    <w:basedOn w:val="a"/>
    <w:next w:val="a"/>
    <w:uiPriority w:val="39"/>
    <w:unhideWhenUsed/>
    <w:qFormat/>
    <w:rsid w:val="000D26B4"/>
    <w:pPr>
      <w:ind w:leftChars="600" w:left="1260"/>
    </w:pPr>
    <w:rPr>
      <w:rFonts w:ascii="Calibri" w:hAnsi="Calibri"/>
    </w:rPr>
  </w:style>
  <w:style w:type="paragraph" w:styleId="af">
    <w:name w:val="Plain Text"/>
    <w:basedOn w:val="a"/>
    <w:link w:val="Char7"/>
    <w:uiPriority w:val="99"/>
    <w:qFormat/>
    <w:rsid w:val="000D26B4"/>
    <w:rPr>
      <w:rFonts w:asciiTheme="minorHAnsi" w:hAnsiTheme="minorHAnsi" w:cstheme="minorBidi"/>
      <w:sz w:val="24"/>
    </w:rPr>
  </w:style>
  <w:style w:type="character" w:customStyle="1" w:styleId="Char21">
    <w:name w:val="纯文本 Char2"/>
    <w:basedOn w:val="a0"/>
    <w:link w:val="af"/>
    <w:uiPriority w:val="99"/>
    <w:semiHidden/>
    <w:rsid w:val="000D26B4"/>
    <w:rPr>
      <w:rFonts w:ascii="宋体" w:eastAsia="宋体" w:hAnsi="Courier New" w:cs="Courier New"/>
      <w:szCs w:val="21"/>
    </w:rPr>
  </w:style>
  <w:style w:type="paragraph" w:styleId="a8">
    <w:name w:val="Date"/>
    <w:basedOn w:val="a"/>
    <w:next w:val="a"/>
    <w:link w:val="Char0"/>
    <w:uiPriority w:val="99"/>
    <w:unhideWhenUsed/>
    <w:qFormat/>
    <w:rsid w:val="000D26B4"/>
    <w:pPr>
      <w:ind w:leftChars="2500" w:left="100"/>
    </w:pPr>
  </w:style>
  <w:style w:type="character" w:customStyle="1" w:styleId="Char15">
    <w:name w:val="日期 Char1"/>
    <w:basedOn w:val="a0"/>
    <w:link w:val="a8"/>
    <w:uiPriority w:val="99"/>
    <w:semiHidden/>
    <w:rsid w:val="000D26B4"/>
    <w:rPr>
      <w:rFonts w:ascii="Times New Roman" w:eastAsia="宋体" w:hAnsi="Times New Roman" w:cs="Times New Roman"/>
    </w:rPr>
  </w:style>
  <w:style w:type="paragraph" w:styleId="a9">
    <w:name w:val="Body Text First Indent"/>
    <w:basedOn w:val="ae"/>
    <w:link w:val="Char1"/>
    <w:qFormat/>
    <w:rsid w:val="000D26B4"/>
    <w:pPr>
      <w:ind w:firstLineChars="100" w:firstLine="420"/>
    </w:pPr>
    <w:rPr>
      <w:rFonts w:ascii="宋体"/>
      <w:kern w:val="0"/>
      <w:sz w:val="34"/>
      <w:szCs w:val="20"/>
    </w:rPr>
  </w:style>
  <w:style w:type="character" w:customStyle="1" w:styleId="Char16">
    <w:name w:val="正文首行缩进 Char1"/>
    <w:basedOn w:val="Char12"/>
    <w:link w:val="a9"/>
    <w:uiPriority w:val="99"/>
    <w:semiHidden/>
    <w:rsid w:val="000D26B4"/>
  </w:style>
  <w:style w:type="paragraph" w:styleId="af0">
    <w:name w:val="Balloon Text"/>
    <w:basedOn w:val="a"/>
    <w:link w:val="Char8"/>
    <w:uiPriority w:val="99"/>
    <w:unhideWhenUsed/>
    <w:qFormat/>
    <w:rsid w:val="000D26B4"/>
    <w:rPr>
      <w:rFonts w:asciiTheme="minorHAnsi" w:eastAsiaTheme="minorEastAsia" w:hAnsiTheme="minorHAnsi" w:cstheme="minorBidi"/>
      <w:sz w:val="18"/>
      <w:szCs w:val="18"/>
    </w:rPr>
  </w:style>
  <w:style w:type="character" w:customStyle="1" w:styleId="Char17">
    <w:name w:val="批注框文本 Char1"/>
    <w:basedOn w:val="a0"/>
    <w:link w:val="af0"/>
    <w:uiPriority w:val="99"/>
    <w:semiHidden/>
    <w:rsid w:val="000D26B4"/>
    <w:rPr>
      <w:rFonts w:ascii="Times New Roman" w:eastAsia="宋体" w:hAnsi="Times New Roman" w:cs="Times New Roman"/>
      <w:sz w:val="18"/>
      <w:szCs w:val="18"/>
    </w:rPr>
  </w:style>
  <w:style w:type="paragraph" w:styleId="21">
    <w:name w:val="Body Text First Indent 2"/>
    <w:basedOn w:val="ab"/>
    <w:link w:val="2Char2"/>
    <w:qFormat/>
    <w:rsid w:val="000D26B4"/>
    <w:pPr>
      <w:ind w:left="0" w:firstLineChars="200" w:firstLine="420"/>
    </w:pPr>
    <w:rPr>
      <w:rFonts w:eastAsia="仿宋_GB2312"/>
      <w:sz w:val="28"/>
      <w:szCs w:val="22"/>
    </w:rPr>
  </w:style>
  <w:style w:type="character" w:customStyle="1" w:styleId="2Char2">
    <w:name w:val="正文首行缩进 2 Char"/>
    <w:basedOn w:val="Char20"/>
    <w:link w:val="21"/>
    <w:rsid w:val="000D26B4"/>
    <w:rPr>
      <w:rFonts w:eastAsia="仿宋_GB2312"/>
      <w:kern w:val="0"/>
      <w:sz w:val="28"/>
    </w:rPr>
  </w:style>
  <w:style w:type="paragraph" w:styleId="HTML">
    <w:name w:val="HTML Preformatted"/>
    <w:basedOn w:val="a"/>
    <w:link w:val="HTMLChar"/>
    <w:uiPriority w:val="99"/>
    <w:unhideWhenUsed/>
    <w:qFormat/>
    <w:rsid w:val="000D26B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1">
    <w:name w:val="HTML 预设格式 Char1"/>
    <w:basedOn w:val="a0"/>
    <w:link w:val="HTML"/>
    <w:uiPriority w:val="99"/>
    <w:semiHidden/>
    <w:rsid w:val="000D26B4"/>
    <w:rPr>
      <w:rFonts w:ascii="Courier New" w:eastAsia="宋体" w:hAnsi="Courier New" w:cs="Courier New"/>
      <w:sz w:val="20"/>
      <w:szCs w:val="20"/>
    </w:rPr>
  </w:style>
  <w:style w:type="paragraph" w:styleId="af1">
    <w:name w:val="Subtitle"/>
    <w:aliases w:val="A副标题"/>
    <w:basedOn w:val="a"/>
    <w:next w:val="a"/>
    <w:link w:val="Char9"/>
    <w:uiPriority w:val="99"/>
    <w:qFormat/>
    <w:rsid w:val="000D26B4"/>
    <w:pPr>
      <w:spacing w:before="240" w:after="60" w:line="312" w:lineRule="auto"/>
      <w:jc w:val="center"/>
      <w:outlineLvl w:val="1"/>
    </w:pPr>
    <w:rPr>
      <w:rFonts w:ascii="Cambria" w:eastAsiaTheme="minorEastAsia" w:hAnsi="Cambria"/>
      <w:b/>
      <w:bCs/>
      <w:kern w:val="28"/>
      <w:sz w:val="32"/>
      <w:szCs w:val="32"/>
    </w:rPr>
  </w:style>
  <w:style w:type="character" w:customStyle="1" w:styleId="Char18">
    <w:name w:val="副标题 Char1"/>
    <w:basedOn w:val="a0"/>
    <w:link w:val="af1"/>
    <w:uiPriority w:val="11"/>
    <w:rsid w:val="000D26B4"/>
    <w:rPr>
      <w:rFonts w:asciiTheme="majorHAnsi" w:eastAsia="宋体" w:hAnsiTheme="majorHAnsi" w:cstheme="majorBidi"/>
      <w:b/>
      <w:bCs/>
      <w:kern w:val="28"/>
      <w:sz w:val="32"/>
      <w:szCs w:val="32"/>
    </w:rPr>
  </w:style>
  <w:style w:type="paragraph" w:styleId="ac">
    <w:name w:val="footer"/>
    <w:basedOn w:val="a"/>
    <w:link w:val="Char4"/>
    <w:uiPriority w:val="99"/>
    <w:unhideWhenUsed/>
    <w:qFormat/>
    <w:rsid w:val="000D26B4"/>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19">
    <w:name w:val="页脚 Char1"/>
    <w:basedOn w:val="a0"/>
    <w:link w:val="ac"/>
    <w:uiPriority w:val="99"/>
    <w:semiHidden/>
    <w:rsid w:val="000D26B4"/>
    <w:rPr>
      <w:rFonts w:ascii="Times New Roman" w:eastAsia="宋体" w:hAnsi="Times New Roman" w:cs="Times New Roman"/>
      <w:sz w:val="18"/>
      <w:szCs w:val="18"/>
    </w:rPr>
  </w:style>
  <w:style w:type="paragraph" w:styleId="22">
    <w:name w:val="toc 2"/>
    <w:basedOn w:val="a"/>
    <w:next w:val="a"/>
    <w:uiPriority w:val="39"/>
    <w:unhideWhenUsed/>
    <w:qFormat/>
    <w:rsid w:val="000D26B4"/>
    <w:pPr>
      <w:widowControl/>
      <w:spacing w:after="100" w:line="276" w:lineRule="auto"/>
      <w:ind w:left="220"/>
      <w:jc w:val="left"/>
    </w:pPr>
    <w:rPr>
      <w:rFonts w:ascii="Calibri" w:hAnsi="Calibri"/>
      <w:kern w:val="0"/>
      <w:sz w:val="22"/>
    </w:rPr>
  </w:style>
  <w:style w:type="paragraph" w:styleId="aa">
    <w:name w:val="header"/>
    <w:basedOn w:val="a"/>
    <w:link w:val="Char3"/>
    <w:uiPriority w:val="99"/>
    <w:unhideWhenUsed/>
    <w:qFormat/>
    <w:rsid w:val="000D26B4"/>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a">
    <w:name w:val="页眉 Char1"/>
    <w:basedOn w:val="a0"/>
    <w:link w:val="aa"/>
    <w:uiPriority w:val="99"/>
    <w:semiHidden/>
    <w:rsid w:val="000D26B4"/>
    <w:rPr>
      <w:rFonts w:ascii="Times New Roman" w:eastAsia="宋体" w:hAnsi="Times New Roman" w:cs="Times New Roman"/>
      <w:sz w:val="18"/>
      <w:szCs w:val="18"/>
    </w:rPr>
  </w:style>
  <w:style w:type="paragraph" w:styleId="af4">
    <w:name w:val="Normal (Web)"/>
    <w:basedOn w:val="a"/>
    <w:uiPriority w:val="99"/>
    <w:qFormat/>
    <w:rsid w:val="000D26B4"/>
    <w:rPr>
      <w:rFonts w:ascii="Calibri" w:hAnsi="Calibri"/>
      <w:sz w:val="24"/>
      <w:szCs w:val="24"/>
    </w:rPr>
  </w:style>
  <w:style w:type="paragraph" w:customStyle="1" w:styleId="p17">
    <w:name w:val="p17"/>
    <w:basedOn w:val="a"/>
    <w:qFormat/>
    <w:rsid w:val="000D26B4"/>
    <w:pPr>
      <w:widowControl/>
      <w:snapToGrid w:val="0"/>
      <w:spacing w:line="360" w:lineRule="auto"/>
      <w:ind w:firstLine="420"/>
    </w:pPr>
    <w:rPr>
      <w:color w:val="000000"/>
      <w:kern w:val="0"/>
      <w:szCs w:val="21"/>
    </w:rPr>
  </w:style>
  <w:style w:type="paragraph" w:customStyle="1" w:styleId="TableParagraph">
    <w:name w:val="Table Paragraph"/>
    <w:basedOn w:val="a"/>
    <w:uiPriority w:val="1"/>
    <w:qFormat/>
    <w:rsid w:val="000D26B4"/>
    <w:rPr>
      <w:rFonts w:ascii="宋体" w:hAnsi="宋体" w:cs="宋体"/>
      <w:szCs w:val="21"/>
    </w:rPr>
  </w:style>
  <w:style w:type="paragraph" w:customStyle="1" w:styleId="Chara">
    <w:name w:val="正文（首行缩进） Char"/>
    <w:basedOn w:val="a"/>
    <w:rsid w:val="000D26B4"/>
    <w:pPr>
      <w:spacing w:line="360" w:lineRule="auto"/>
      <w:ind w:firstLineChars="200" w:firstLine="480"/>
    </w:pPr>
    <w:rPr>
      <w:rFonts w:ascii="Arial" w:hAnsi="Arial" w:cs="Arial"/>
      <w:color w:val="000000"/>
      <w:sz w:val="24"/>
      <w:szCs w:val="24"/>
    </w:rPr>
  </w:style>
  <w:style w:type="paragraph" w:customStyle="1" w:styleId="p0">
    <w:name w:val="p0"/>
    <w:basedOn w:val="a"/>
    <w:qFormat/>
    <w:rsid w:val="000D26B4"/>
    <w:pPr>
      <w:widowControl/>
    </w:pPr>
    <w:rPr>
      <w:rFonts w:cs="宋体"/>
      <w:kern w:val="0"/>
      <w:szCs w:val="21"/>
    </w:rPr>
  </w:style>
  <w:style w:type="paragraph" w:customStyle="1" w:styleId="12">
    <w:name w:val="日期1"/>
    <w:basedOn w:val="a"/>
    <w:next w:val="a"/>
    <w:link w:val="CharChar0"/>
    <w:qFormat/>
    <w:rsid w:val="000D26B4"/>
    <w:rPr>
      <w:rFonts w:asciiTheme="minorHAnsi" w:eastAsiaTheme="minorEastAsia" w:hAnsiTheme="minorHAnsi" w:cstheme="minorBidi"/>
      <w:sz w:val="24"/>
    </w:rPr>
  </w:style>
  <w:style w:type="paragraph" w:customStyle="1" w:styleId="23">
    <w:name w:val="正文2"/>
    <w:rsid w:val="000D26B4"/>
    <w:pPr>
      <w:jc w:val="both"/>
    </w:pPr>
    <w:rPr>
      <w:rFonts w:ascii="Cambria" w:eastAsia="宋体" w:hAnsi="Cambria" w:cs="宋体"/>
      <w:szCs w:val="21"/>
    </w:rPr>
  </w:style>
  <w:style w:type="paragraph" w:customStyle="1" w:styleId="14">
    <w:name w:val="正文1"/>
    <w:rsid w:val="000D26B4"/>
    <w:pPr>
      <w:jc w:val="both"/>
    </w:pPr>
    <w:rPr>
      <w:rFonts w:ascii="Times New Roman" w:eastAsia="宋体" w:hAnsi="Times New Roman" w:cs="Times New Roman"/>
      <w:szCs w:val="21"/>
    </w:rPr>
  </w:style>
  <w:style w:type="paragraph" w:customStyle="1" w:styleId="Default">
    <w:name w:val="Default"/>
    <w:qFormat/>
    <w:rsid w:val="000D26B4"/>
    <w:pPr>
      <w:widowControl w:val="0"/>
      <w:autoSpaceDE w:val="0"/>
      <w:autoSpaceDN w:val="0"/>
      <w:adjustRightInd w:val="0"/>
    </w:pPr>
    <w:rPr>
      <w:rFonts w:ascii="宋体" w:eastAsia="宋体" w:hAnsi="Times New Roman" w:cs="宋体"/>
      <w:color w:val="000000"/>
      <w:kern w:val="0"/>
      <w:sz w:val="24"/>
      <w:szCs w:val="24"/>
    </w:rPr>
  </w:style>
  <w:style w:type="paragraph" w:customStyle="1" w:styleId="af5">
    <w:name w:val="条款"/>
    <w:basedOn w:val="af"/>
    <w:qFormat/>
    <w:rsid w:val="000D26B4"/>
    <w:pPr>
      <w:spacing w:before="100" w:beforeAutospacing="1" w:after="100" w:afterAutospacing="1" w:line="360" w:lineRule="auto"/>
      <w:ind w:left="-108" w:firstLineChars="200" w:firstLine="480"/>
    </w:pPr>
    <w:rPr>
      <w:rFonts w:ascii="宋体" w:hAnsi="宋体" w:cs="宋体"/>
      <w:color w:val="000000"/>
      <w:kern w:val="0"/>
      <w:szCs w:val="24"/>
    </w:rPr>
  </w:style>
  <w:style w:type="paragraph" w:customStyle="1" w:styleId="af6">
    <w:name w:val="节后正文"/>
    <w:basedOn w:val="a"/>
    <w:qFormat/>
    <w:rsid w:val="000D26B4"/>
    <w:pPr>
      <w:spacing w:line="360" w:lineRule="auto"/>
      <w:ind w:firstLineChars="200" w:firstLine="200"/>
      <w:jc w:val="left"/>
    </w:pPr>
    <w:rPr>
      <w:rFonts w:eastAsia="楷体_GB2312"/>
      <w:sz w:val="24"/>
    </w:rPr>
  </w:style>
  <w:style w:type="paragraph" w:customStyle="1" w:styleId="11212">
    <w:name w:val="样式 标题 1 + 四号 居中 段前: 12 磅 段后: 12 磅 行距: 单倍行距"/>
    <w:basedOn w:val="10"/>
    <w:qFormat/>
    <w:rsid w:val="000D26B4"/>
    <w:pPr>
      <w:spacing w:before="240" w:after="240" w:line="240" w:lineRule="auto"/>
      <w:ind w:left="-288"/>
      <w:jc w:val="center"/>
    </w:pPr>
    <w:rPr>
      <w:rFonts w:cs="宋体"/>
      <w:sz w:val="28"/>
      <w:szCs w:val="20"/>
    </w:rPr>
  </w:style>
  <w:style w:type="paragraph" w:customStyle="1" w:styleId="Style12">
    <w:name w:val="_Style 12"/>
    <w:basedOn w:val="a"/>
    <w:next w:val="af"/>
    <w:qFormat/>
    <w:rsid w:val="000D26B4"/>
    <w:pPr>
      <w:spacing w:before="100" w:beforeAutospacing="1"/>
    </w:pPr>
    <w:rPr>
      <w:rFonts w:ascii="宋体" w:eastAsia="仿宋_GB2312" w:hAnsi="Courier New"/>
      <w:szCs w:val="21"/>
    </w:rPr>
  </w:style>
  <w:style w:type="paragraph" w:customStyle="1" w:styleId="17">
    <w:name w:val="列出段落1"/>
    <w:basedOn w:val="a"/>
    <w:uiPriority w:val="34"/>
    <w:qFormat/>
    <w:rsid w:val="000D26B4"/>
    <w:pPr>
      <w:ind w:firstLineChars="200" w:firstLine="420"/>
    </w:pPr>
  </w:style>
  <w:style w:type="paragraph" w:customStyle="1" w:styleId="af7">
    <w:name w:val="图"/>
    <w:basedOn w:val="a"/>
    <w:qFormat/>
    <w:rsid w:val="000D26B4"/>
    <w:pPr>
      <w:keepNext/>
      <w:adjustRightInd w:val="0"/>
      <w:spacing w:before="60" w:after="60" w:line="300" w:lineRule="auto"/>
      <w:jc w:val="center"/>
      <w:textAlignment w:val="center"/>
    </w:pPr>
    <w:rPr>
      <w:snapToGrid w:val="0"/>
      <w:color w:val="0000FF"/>
      <w:spacing w:val="20"/>
      <w:kern w:val="0"/>
      <w:sz w:val="24"/>
      <w:szCs w:val="20"/>
    </w:rPr>
  </w:style>
  <w:style w:type="paragraph" w:customStyle="1" w:styleId="24">
    <w:name w:val="列出段落2"/>
    <w:basedOn w:val="a"/>
    <w:rsid w:val="000D26B4"/>
    <w:pPr>
      <w:autoSpaceDE w:val="0"/>
      <w:autoSpaceDN w:val="0"/>
      <w:ind w:firstLineChars="200" w:firstLine="420"/>
      <w:jc w:val="left"/>
    </w:pPr>
    <w:rPr>
      <w:rFonts w:cs="宋体"/>
      <w:kern w:val="0"/>
      <w:sz w:val="22"/>
    </w:rPr>
  </w:style>
  <w:style w:type="paragraph" w:customStyle="1" w:styleId="Style36">
    <w:name w:val="_Style 36"/>
    <w:basedOn w:val="a"/>
    <w:qFormat/>
    <w:rsid w:val="000D26B4"/>
    <w:pPr>
      <w:adjustRightInd w:val="0"/>
      <w:snapToGrid w:val="0"/>
      <w:spacing w:line="360" w:lineRule="auto"/>
      <w:ind w:firstLineChars="200" w:firstLine="420"/>
    </w:pPr>
    <w:rPr>
      <w:color w:val="000000"/>
      <w:szCs w:val="21"/>
    </w:rPr>
  </w:style>
  <w:style w:type="paragraph" w:customStyle="1" w:styleId="18">
    <w:name w:val="样式1"/>
    <w:basedOn w:val="a"/>
    <w:qFormat/>
    <w:rsid w:val="000D26B4"/>
    <w:pPr>
      <w:tabs>
        <w:tab w:val="left" w:pos="709"/>
      </w:tabs>
      <w:adjustRightInd w:val="0"/>
      <w:ind w:left="709" w:hanging="709"/>
      <w:textAlignment w:val="baseline"/>
    </w:pPr>
    <w:rPr>
      <w:rFonts w:ascii="宋体" w:hAnsi="宋体"/>
      <w:kern w:val="0"/>
      <w:szCs w:val="21"/>
    </w:rPr>
  </w:style>
  <w:style w:type="paragraph" w:customStyle="1" w:styleId="Tender">
    <w:name w:val="Tender"/>
    <w:basedOn w:val="a"/>
    <w:next w:val="a"/>
    <w:rsid w:val="000D26B4"/>
    <w:pPr>
      <w:widowControl/>
      <w:jc w:val="left"/>
    </w:pPr>
    <w:rPr>
      <w:rFonts w:ascii="Arial" w:hAnsi="Arial" w:cs="Arial"/>
      <w:kern w:val="0"/>
      <w:sz w:val="24"/>
      <w:szCs w:val="24"/>
    </w:rPr>
  </w:style>
  <w:style w:type="paragraph" w:customStyle="1" w:styleId="19">
    <w:name w:val="正文缩进1"/>
    <w:basedOn w:val="a"/>
    <w:qFormat/>
    <w:rsid w:val="000D26B4"/>
    <w:pPr>
      <w:adjustRightInd w:val="0"/>
      <w:spacing w:line="360" w:lineRule="atLeast"/>
      <w:ind w:firstLineChars="200" w:firstLine="420"/>
      <w:jc w:val="left"/>
      <w:textAlignment w:val="baseline"/>
    </w:pPr>
    <w:rPr>
      <w:kern w:val="0"/>
      <w:sz w:val="24"/>
      <w:szCs w:val="20"/>
    </w:rPr>
  </w:style>
  <w:style w:type="paragraph" w:styleId="af8">
    <w:name w:val="List Paragraph"/>
    <w:basedOn w:val="a"/>
    <w:uiPriority w:val="99"/>
    <w:qFormat/>
    <w:rsid w:val="000D26B4"/>
    <w:pPr>
      <w:ind w:firstLineChars="200" w:firstLine="420"/>
    </w:pPr>
  </w:style>
  <w:style w:type="paragraph" w:customStyle="1" w:styleId="260">
    <w:name w:val="样式 样式 样式 样式 标题 2 + 宋体 五号 非加粗 黑色 + 段前: 6 磅 段后: 0 磅 行距: 单倍行距 + 段前:..."/>
    <w:basedOn w:val="a"/>
    <w:qFormat/>
    <w:rsid w:val="000D26B4"/>
    <w:pPr>
      <w:keepNext/>
      <w:keepLines/>
      <w:adjustRightInd w:val="0"/>
      <w:spacing w:before="240"/>
      <w:jc w:val="left"/>
      <w:textAlignment w:val="baseline"/>
      <w:outlineLvl w:val="1"/>
    </w:pPr>
    <w:rPr>
      <w:rFonts w:ascii="宋体" w:hAnsi="宋体" w:cs="宋体"/>
      <w:b/>
      <w:bCs/>
      <w:color w:val="000000"/>
      <w:kern w:val="0"/>
      <w:szCs w:val="20"/>
    </w:rPr>
  </w:style>
  <w:style w:type="paragraph" w:customStyle="1" w:styleId="PlainText">
    <w:name w:val="Plain Text"/>
    <w:basedOn w:val="a"/>
    <w:qFormat/>
    <w:rsid w:val="000D26B4"/>
    <w:rPr>
      <w:rFonts w:ascii="Calibri" w:hAnsi="Calibri" w:cs="黑体"/>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48</Pages>
  <Words>2779</Words>
  <Characters>15841</Characters>
  <Application>Microsoft Office Word</Application>
  <DocSecurity>0</DocSecurity>
  <Lines>132</Lines>
  <Paragraphs>37</Paragraphs>
  <ScaleCrop>false</ScaleCrop>
  <Company>微软中国</Company>
  <LinksUpToDate>false</LinksUpToDate>
  <CharactersWithSpaces>18583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2</cp:revision>
  <dcterms:created xsi:type="dcterms:W3CDTF">2019-10-14T00:25:00Z</dcterms:created>
  <dcterms:modified xsi:type="dcterms:W3CDTF">2019-10-14T00:28:00Z</dcterms:modified>
</cp:coreProperties>
</file>